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136" w:rsidRDefault="003F15E1">
      <w:pPr>
        <w:rPr>
          <w:rFonts w:hint="cs"/>
          <w:noProof/>
          <w:rtl/>
        </w:rPr>
      </w:pPr>
      <w:r>
        <w:rPr>
          <w:noProof/>
        </w:rPr>
        <w:drawing>
          <wp:inline distT="0" distB="0" distL="0" distR="0" wp14:anchorId="2F6CA412" wp14:editId="75DF094C">
            <wp:extent cx="5085708" cy="505488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20968" t="20083" r="27778" b="12654"/>
                    <a:stretch/>
                  </pic:blipFill>
                  <pic:spPr bwMode="auto">
                    <a:xfrm>
                      <a:off x="0" y="0"/>
                      <a:ext cx="5084401" cy="5053586"/>
                    </a:xfrm>
                    <a:prstGeom prst="rect">
                      <a:avLst/>
                    </a:prstGeom>
                    <a:ln>
                      <a:noFill/>
                    </a:ln>
                    <a:extLst>
                      <a:ext uri="{53640926-AAD7-44D8-BBD7-CCE9431645EC}">
                        <a14:shadowObscured xmlns:a14="http://schemas.microsoft.com/office/drawing/2010/main"/>
                      </a:ext>
                    </a:extLst>
                  </pic:spPr>
                </pic:pic>
              </a:graphicData>
            </a:graphic>
          </wp:inline>
        </w:drawing>
      </w:r>
    </w:p>
    <w:p w:rsidR="003F15E1" w:rsidRDefault="003F15E1">
      <w:pPr>
        <w:rPr>
          <w:rFonts w:hint="cs"/>
          <w:noProof/>
          <w:rtl/>
        </w:rPr>
      </w:pPr>
    </w:p>
    <w:p w:rsidR="003F15E1" w:rsidRPr="00F551D7" w:rsidRDefault="003F15E1" w:rsidP="003F15E1">
      <w:pPr>
        <w:pStyle w:val="BodyText"/>
        <w:jc w:val="both"/>
        <w:rPr>
          <w:rFonts w:cs="B Titr"/>
          <w:b/>
          <w:bCs/>
          <w:color w:val="000000"/>
          <w:sz w:val="14"/>
          <w:szCs w:val="14"/>
          <w:rtl/>
          <w:lang w:bidi="fa-IR"/>
        </w:rPr>
      </w:pPr>
    </w:p>
    <w:p w:rsidR="003F15E1" w:rsidRPr="00F551D7" w:rsidRDefault="003F15E1" w:rsidP="003F15E1">
      <w:pPr>
        <w:jc w:val="center"/>
        <w:rPr>
          <w:rFonts w:cs="B Nazanin"/>
          <w:b/>
          <w:bCs/>
          <w:rtl/>
        </w:rPr>
      </w:pPr>
      <w:r w:rsidRPr="00F551D7">
        <w:rPr>
          <w:rFonts w:cs="B Nazanin" w:hint="cs"/>
          <w:b/>
          <w:bCs/>
          <w:rtl/>
        </w:rPr>
        <w:t>مقایسه تاثیرآموزش احیا</w:t>
      </w:r>
      <w:r>
        <w:rPr>
          <w:rFonts w:cs="B Nazanin" w:hint="cs"/>
          <w:b/>
          <w:bCs/>
          <w:rtl/>
        </w:rPr>
        <w:t>ء</w:t>
      </w:r>
      <w:r w:rsidRPr="00F551D7">
        <w:rPr>
          <w:rFonts w:cs="B Nazanin" w:hint="cs"/>
          <w:b/>
          <w:bCs/>
          <w:rtl/>
        </w:rPr>
        <w:t xml:space="preserve"> قلبی-ریوی پایه به دو روش </w:t>
      </w:r>
      <w:r>
        <w:rPr>
          <w:rFonts w:cs="B Nazanin" w:hint="cs"/>
          <w:b/>
          <w:bCs/>
          <w:rtl/>
        </w:rPr>
        <w:t>آموزش چهره به چهره</w:t>
      </w:r>
      <w:r w:rsidRPr="00F551D7">
        <w:rPr>
          <w:rFonts w:cs="B Nazanin" w:hint="cs"/>
          <w:b/>
          <w:bCs/>
          <w:rtl/>
        </w:rPr>
        <w:t xml:space="preserve"> و نمایش فیلم بر آگاهی و مهارت پرسنل جدیدالورود پرستاری و مامایی</w:t>
      </w:r>
      <w:r w:rsidRPr="00F551D7">
        <w:rPr>
          <w:rFonts w:cs="B Nazanin"/>
          <w:b/>
          <w:bCs/>
        </w:rPr>
        <w:t xml:space="preserve"> </w:t>
      </w:r>
      <w:r w:rsidRPr="00F551D7">
        <w:rPr>
          <w:rFonts w:cs="B Nazanin" w:hint="cs"/>
          <w:b/>
          <w:bCs/>
          <w:rtl/>
        </w:rPr>
        <w:t>در دوران محدودیت</w:t>
      </w:r>
      <w:r w:rsidRPr="00F551D7">
        <w:rPr>
          <w:rFonts w:cs="B Nazanin"/>
          <w:b/>
          <w:bCs/>
        </w:rPr>
        <w:t xml:space="preserve"> </w:t>
      </w:r>
      <w:r w:rsidRPr="00F551D7">
        <w:rPr>
          <w:rFonts w:cs="B Nazanin" w:hint="cs"/>
          <w:b/>
          <w:bCs/>
          <w:rtl/>
        </w:rPr>
        <w:t>های کرونا 1401</w:t>
      </w:r>
    </w:p>
    <w:p w:rsidR="003F15E1" w:rsidRPr="00F551D7" w:rsidRDefault="003F15E1" w:rsidP="003F15E1">
      <w:pPr>
        <w:jc w:val="center"/>
        <w:rPr>
          <w:rFonts w:cs="B Nazanin"/>
          <w:rtl/>
        </w:rPr>
      </w:pPr>
      <w:r w:rsidRPr="00F551D7">
        <w:rPr>
          <w:rFonts w:cs="B Nazanin" w:hint="cs"/>
          <w:rtl/>
        </w:rPr>
        <w:t>سیده آذرچاوشیان</w:t>
      </w:r>
      <w:r w:rsidRPr="0004791A">
        <w:rPr>
          <w:rFonts w:cs="B Nazanin" w:hint="cs"/>
          <w:vertAlign w:val="superscript"/>
          <w:rtl/>
        </w:rPr>
        <w:t>1</w:t>
      </w:r>
      <w:r w:rsidRPr="00F551D7">
        <w:rPr>
          <w:rFonts w:cs="B Nazanin" w:hint="cs"/>
          <w:rtl/>
        </w:rPr>
        <w:t>،</w:t>
      </w:r>
      <w:r>
        <w:rPr>
          <w:rFonts w:cs="B Nazanin" w:hint="cs"/>
          <w:rtl/>
        </w:rPr>
        <w:t xml:space="preserve"> </w:t>
      </w:r>
      <w:r w:rsidRPr="00F551D7">
        <w:rPr>
          <w:rFonts w:cs="B Nazanin" w:hint="cs"/>
          <w:rtl/>
        </w:rPr>
        <w:t>ناهید رادنیا</w:t>
      </w:r>
      <w:r w:rsidRPr="0004791A">
        <w:rPr>
          <w:rFonts w:cs="B Nazanin" w:hint="cs"/>
          <w:vertAlign w:val="superscript"/>
          <w:rtl/>
        </w:rPr>
        <w:t>2</w:t>
      </w:r>
      <w:r w:rsidRPr="00F551D7">
        <w:rPr>
          <w:rFonts w:cs="B Nazanin" w:hint="cs"/>
          <w:rtl/>
        </w:rPr>
        <w:t>،</w:t>
      </w:r>
      <w:r>
        <w:rPr>
          <w:rFonts w:cs="B Nazanin" w:hint="cs"/>
          <w:rtl/>
        </w:rPr>
        <w:t xml:space="preserve"> </w:t>
      </w:r>
      <w:r w:rsidRPr="00F551D7">
        <w:rPr>
          <w:rFonts w:cs="B Nazanin" w:hint="cs"/>
          <w:rtl/>
        </w:rPr>
        <w:t>الهه طالبی قانع</w:t>
      </w:r>
      <w:r w:rsidRPr="0004791A">
        <w:rPr>
          <w:rFonts w:cs="B Nazanin" w:hint="cs"/>
          <w:vertAlign w:val="superscript"/>
          <w:rtl/>
        </w:rPr>
        <w:t>3</w:t>
      </w:r>
      <w:r w:rsidRPr="00F551D7">
        <w:rPr>
          <w:rFonts w:cs="B Nazanin" w:hint="cs"/>
          <w:rtl/>
        </w:rPr>
        <w:t>،</w:t>
      </w:r>
      <w:r>
        <w:rPr>
          <w:rFonts w:cs="B Nazanin" w:hint="cs"/>
          <w:rtl/>
        </w:rPr>
        <w:t xml:space="preserve"> </w:t>
      </w:r>
      <w:r w:rsidRPr="00F551D7">
        <w:rPr>
          <w:rFonts w:cs="B Nazanin" w:hint="cs"/>
          <w:rtl/>
        </w:rPr>
        <w:t>مریم گروسیان</w:t>
      </w:r>
      <w:r w:rsidRPr="0004791A">
        <w:rPr>
          <w:rFonts w:cs="B Nazanin" w:hint="cs"/>
          <w:vertAlign w:val="superscript"/>
          <w:rtl/>
        </w:rPr>
        <w:t>4</w:t>
      </w:r>
      <w:r w:rsidRPr="00F551D7">
        <w:rPr>
          <w:rFonts w:cs="B Nazanin" w:hint="cs"/>
          <w:rtl/>
        </w:rPr>
        <w:t>،</w:t>
      </w:r>
      <w:r>
        <w:rPr>
          <w:rFonts w:cs="B Nazanin" w:hint="cs"/>
          <w:rtl/>
        </w:rPr>
        <w:t xml:space="preserve"> </w:t>
      </w:r>
      <w:r w:rsidRPr="00F551D7">
        <w:rPr>
          <w:rFonts w:cs="B Nazanin" w:hint="cs"/>
          <w:rtl/>
        </w:rPr>
        <w:t>ندا علی</w:t>
      </w:r>
      <w:r>
        <w:rPr>
          <w:rFonts w:cs="B Nazanin"/>
          <w:rtl/>
        </w:rPr>
        <w:softHyphen/>
      </w:r>
      <w:r w:rsidRPr="00F551D7">
        <w:rPr>
          <w:rFonts w:cs="B Nazanin" w:hint="cs"/>
          <w:rtl/>
        </w:rPr>
        <w:t>محمدی</w:t>
      </w:r>
      <w:r w:rsidRPr="0004791A">
        <w:rPr>
          <w:rFonts w:cs="B Nazanin" w:hint="cs"/>
          <w:vertAlign w:val="superscript"/>
          <w:rtl/>
        </w:rPr>
        <w:t>4</w:t>
      </w:r>
    </w:p>
    <w:p w:rsidR="003F15E1" w:rsidRDefault="003F15E1" w:rsidP="003F15E1">
      <w:pPr>
        <w:pStyle w:val="ListParagraph"/>
        <w:numPr>
          <w:ilvl w:val="0"/>
          <w:numId w:val="2"/>
        </w:numPr>
        <w:bidi/>
        <w:spacing w:line="240" w:lineRule="auto"/>
        <w:jc w:val="both"/>
        <w:rPr>
          <w:rFonts w:cs="B Nazanin"/>
          <w:lang w:bidi="fa-IR"/>
        </w:rPr>
      </w:pPr>
      <w:r w:rsidRPr="0004791A">
        <w:rPr>
          <w:rFonts w:cs="B Nazanin" w:hint="cs"/>
          <w:rtl/>
          <w:lang w:bidi="fa-IR"/>
        </w:rPr>
        <w:t xml:space="preserve">کارشناس ارشد آموزش بهداشت، </w:t>
      </w:r>
      <w:r w:rsidRPr="003F15E1">
        <w:rPr>
          <w:rFonts w:cs="B Nazanin" w:hint="cs"/>
          <w:highlight w:val="yellow"/>
          <w:rtl/>
          <w:lang w:bidi="fa-IR"/>
        </w:rPr>
        <w:t>واحد توسعه تحقیقات بالینی بیمارستان فاطمیه</w:t>
      </w:r>
      <w:r w:rsidRPr="0004791A">
        <w:rPr>
          <w:rFonts w:cs="B Nazanin" w:hint="cs"/>
          <w:rtl/>
          <w:lang w:bidi="fa-IR"/>
        </w:rPr>
        <w:t>، دانشگاه علوم پزشکی همدان، همدان، ایران</w:t>
      </w:r>
    </w:p>
    <w:p w:rsidR="003F15E1" w:rsidRPr="0004791A" w:rsidRDefault="003F15E1" w:rsidP="003F15E1">
      <w:pPr>
        <w:pStyle w:val="ListParagraph"/>
        <w:numPr>
          <w:ilvl w:val="0"/>
          <w:numId w:val="2"/>
        </w:numPr>
        <w:bidi/>
        <w:spacing w:line="240" w:lineRule="auto"/>
        <w:jc w:val="both"/>
        <w:rPr>
          <w:rFonts w:cs="B Nazanin"/>
          <w:lang w:bidi="fa-IR"/>
        </w:rPr>
      </w:pPr>
      <w:r w:rsidRPr="003F15E1">
        <w:rPr>
          <w:rFonts w:cs="B Nazanin" w:hint="cs"/>
          <w:highlight w:val="yellow"/>
          <w:rtl/>
          <w:lang w:bidi="fa-IR"/>
        </w:rPr>
        <w:t>واحد توسعه تحقیقات بالینی بیمارستان فاطمیه،</w:t>
      </w:r>
      <w:r w:rsidRPr="0004791A">
        <w:rPr>
          <w:rFonts w:cs="B Nazanin" w:hint="cs"/>
          <w:rtl/>
          <w:lang w:bidi="fa-IR"/>
        </w:rPr>
        <w:t xml:space="preserve"> گروه زنان، دانشکده پزشکی، دانشگاه علوم پزشکی همدان، همدان، ایران. </w:t>
      </w:r>
    </w:p>
    <w:p w:rsidR="003F15E1" w:rsidRPr="0004791A" w:rsidRDefault="003F15E1" w:rsidP="003F15E1">
      <w:pPr>
        <w:pStyle w:val="ListParagraph"/>
        <w:numPr>
          <w:ilvl w:val="0"/>
          <w:numId w:val="2"/>
        </w:numPr>
        <w:bidi/>
        <w:spacing w:line="240" w:lineRule="auto"/>
        <w:jc w:val="both"/>
        <w:rPr>
          <w:rFonts w:cs="B Nazanin"/>
          <w:lang w:bidi="fa-IR"/>
        </w:rPr>
      </w:pPr>
      <w:r w:rsidRPr="0004791A">
        <w:rPr>
          <w:rFonts w:cs="B Nazanin" w:hint="cs"/>
          <w:rtl/>
          <w:lang w:bidi="fa-IR"/>
        </w:rPr>
        <w:t>مرکز تحقیقات بیماری های غیر واگیردار، دانشگاه علوم پزشکی همدان، همدان، ایران.</w:t>
      </w:r>
    </w:p>
    <w:p w:rsidR="003F15E1" w:rsidRPr="0004791A" w:rsidRDefault="003F15E1" w:rsidP="003F15E1">
      <w:pPr>
        <w:pStyle w:val="ListParagraph"/>
        <w:numPr>
          <w:ilvl w:val="0"/>
          <w:numId w:val="2"/>
        </w:numPr>
        <w:bidi/>
        <w:spacing w:line="240" w:lineRule="auto"/>
        <w:jc w:val="both"/>
        <w:rPr>
          <w:rFonts w:cs="B Nazanin"/>
          <w:rtl/>
          <w:lang w:bidi="fa-IR"/>
        </w:rPr>
      </w:pPr>
      <w:r w:rsidRPr="0004791A">
        <w:rPr>
          <w:rFonts w:cs="B Nazanin" w:hint="cs"/>
          <w:rtl/>
          <w:lang w:bidi="fa-IR"/>
        </w:rPr>
        <w:t>کارشناس ارشد پرستاری،</w:t>
      </w:r>
      <w:r w:rsidRPr="00D052C1">
        <w:rPr>
          <w:rFonts w:cs="B Nazanin" w:hint="cs"/>
          <w:rtl/>
          <w:lang w:bidi="fa-IR"/>
        </w:rPr>
        <w:t xml:space="preserve"> </w:t>
      </w:r>
      <w:bookmarkStart w:id="0" w:name="_GoBack"/>
      <w:bookmarkEnd w:id="0"/>
      <w:r w:rsidRPr="003F15E1">
        <w:rPr>
          <w:rFonts w:cs="B Nazanin" w:hint="cs"/>
          <w:highlight w:val="yellow"/>
          <w:rtl/>
          <w:lang w:bidi="fa-IR"/>
        </w:rPr>
        <w:t>واحد توسعه تحقیقات بالینی بیمارستان فاطمیه</w:t>
      </w:r>
      <w:r w:rsidRPr="0004791A">
        <w:rPr>
          <w:rFonts w:cs="B Nazanin" w:hint="cs"/>
          <w:rtl/>
          <w:lang w:bidi="fa-IR"/>
        </w:rPr>
        <w:t>، دانشگاه علوم پزشکی همدان، همدان، ایران</w:t>
      </w:r>
    </w:p>
    <w:p w:rsidR="003F15E1" w:rsidRPr="0004791A" w:rsidRDefault="003F15E1" w:rsidP="003F15E1">
      <w:pPr>
        <w:rPr>
          <w:rFonts w:cs="B Nazanin"/>
          <w:b/>
          <w:bCs/>
          <w:rtl/>
        </w:rPr>
      </w:pPr>
      <w:r w:rsidRPr="0004791A">
        <w:rPr>
          <w:rFonts w:cs="B Nazanin" w:hint="cs"/>
          <w:b/>
          <w:bCs/>
          <w:rtl/>
        </w:rPr>
        <w:t xml:space="preserve">عنوان مکرر: </w:t>
      </w:r>
      <w:r w:rsidRPr="00F551D7">
        <w:rPr>
          <w:rFonts w:cs="B Nazanin" w:hint="cs"/>
          <w:b/>
          <w:bCs/>
          <w:rtl/>
        </w:rPr>
        <w:t xml:space="preserve">تاثیرآموزش احیا قلبی-ریوی پایه به دو روش </w:t>
      </w:r>
      <w:r>
        <w:rPr>
          <w:rFonts w:cs="B Nazanin" w:hint="cs"/>
          <w:b/>
          <w:bCs/>
          <w:rtl/>
        </w:rPr>
        <w:t>آموزش چهره به چهره</w:t>
      </w:r>
      <w:r w:rsidRPr="00F551D7">
        <w:rPr>
          <w:rFonts w:cs="B Nazanin" w:hint="cs"/>
          <w:b/>
          <w:bCs/>
          <w:rtl/>
        </w:rPr>
        <w:t xml:space="preserve"> و نم</w:t>
      </w:r>
      <w:r>
        <w:rPr>
          <w:rFonts w:cs="B Nazanin" w:hint="cs"/>
          <w:b/>
          <w:bCs/>
          <w:rtl/>
        </w:rPr>
        <w:t xml:space="preserve">ایش فیلم بر آگاهی و مهارت پرسنل </w:t>
      </w:r>
      <w:r w:rsidRPr="00F551D7">
        <w:rPr>
          <w:rFonts w:cs="B Nazanin" w:hint="cs"/>
          <w:b/>
          <w:bCs/>
          <w:rtl/>
        </w:rPr>
        <w:t>پرستاری و مامایی</w:t>
      </w:r>
    </w:p>
    <w:p w:rsidR="003F15E1" w:rsidRPr="0004791A" w:rsidRDefault="003F15E1" w:rsidP="003F15E1">
      <w:pPr>
        <w:rPr>
          <w:rFonts w:cs="B Nazanin"/>
          <w:b/>
          <w:bCs/>
          <w:rtl/>
        </w:rPr>
      </w:pPr>
      <w:r w:rsidRPr="0004791A">
        <w:rPr>
          <w:rFonts w:cs="B Nazanin" w:hint="cs"/>
          <w:b/>
          <w:bCs/>
          <w:rtl/>
        </w:rPr>
        <w:t>شماره تماس:09183196130</w:t>
      </w:r>
    </w:p>
    <w:p w:rsidR="003F15E1" w:rsidRPr="0004791A" w:rsidRDefault="003F15E1" w:rsidP="003F15E1">
      <w:pPr>
        <w:rPr>
          <w:rFonts w:cs="B Nazanin"/>
          <w:b/>
          <w:bCs/>
          <w:rtl/>
        </w:rPr>
      </w:pPr>
      <w:r w:rsidRPr="0004791A">
        <w:rPr>
          <w:rFonts w:cs="B Nazanin" w:hint="cs"/>
          <w:b/>
          <w:bCs/>
          <w:rtl/>
        </w:rPr>
        <w:t>نویسنده مسئول: ندا علی محمدی</w:t>
      </w:r>
    </w:p>
    <w:p w:rsidR="003F15E1" w:rsidRPr="0004791A" w:rsidRDefault="003F15E1" w:rsidP="003F15E1">
      <w:pPr>
        <w:rPr>
          <w:rFonts w:cs="B Nazanin"/>
          <w:b/>
          <w:bCs/>
          <w:rtl/>
        </w:rPr>
      </w:pPr>
      <w:r w:rsidRPr="0004791A">
        <w:rPr>
          <w:rFonts w:cs="B Nazanin" w:hint="cs"/>
          <w:b/>
          <w:bCs/>
          <w:rtl/>
        </w:rPr>
        <w:lastRenderedPageBreak/>
        <w:t>آدرس پستی: همدان، مرکز آموزشی-درمانی فاطمیه</w:t>
      </w:r>
    </w:p>
    <w:p w:rsidR="003F15E1" w:rsidRDefault="003F15E1" w:rsidP="003F15E1">
      <w:pPr>
        <w:rPr>
          <w:bCs/>
          <w:color w:val="000000"/>
          <w:rtl/>
        </w:rPr>
      </w:pPr>
      <w:r w:rsidRPr="0004791A">
        <w:rPr>
          <w:rFonts w:cs="B Nazanin" w:hint="cs"/>
          <w:b/>
          <w:bCs/>
          <w:rtl/>
        </w:rPr>
        <w:t>تلفن ثابت:08138274281</w:t>
      </w:r>
    </w:p>
    <w:p w:rsidR="003F15E1" w:rsidRPr="009139FE" w:rsidRDefault="003F15E1" w:rsidP="003F15E1">
      <w:pPr>
        <w:bidi w:val="0"/>
        <w:ind w:left="360"/>
        <w:rPr>
          <w:bCs/>
        </w:rPr>
      </w:pPr>
      <w:r w:rsidRPr="009139FE">
        <w:rPr>
          <w:bCs/>
        </w:rPr>
        <w:t>Email: nalimohamadi68@yahoo.com</w:t>
      </w:r>
    </w:p>
    <w:p w:rsidR="003F15E1" w:rsidRDefault="003F15E1" w:rsidP="003F15E1">
      <w:pPr>
        <w:bidi w:val="0"/>
        <w:ind w:left="360"/>
        <w:rPr>
          <w:bCs/>
        </w:rPr>
      </w:pPr>
      <w:hyperlink r:id="rId7" w:history="1">
        <w:r w:rsidRPr="009139FE">
          <w:rPr>
            <w:rStyle w:val="Hyperlink"/>
            <w:bCs/>
          </w:rPr>
          <w:t>Nalimohamadi44@gmail.com</w:t>
        </w:r>
      </w:hyperlink>
    </w:p>
    <w:p w:rsidR="003F15E1" w:rsidRDefault="003F15E1" w:rsidP="003F15E1">
      <w:pPr>
        <w:bidi w:val="0"/>
        <w:ind w:left="360"/>
        <w:rPr>
          <w:bCs/>
        </w:rPr>
      </w:pPr>
    </w:p>
    <w:p w:rsidR="003F15E1" w:rsidRDefault="003F15E1" w:rsidP="003F15E1">
      <w:pPr>
        <w:bidi w:val="0"/>
        <w:ind w:left="360"/>
        <w:rPr>
          <w:rFonts w:cs="B Nazanin"/>
        </w:rPr>
      </w:pPr>
      <w:r w:rsidRPr="00F551D7">
        <w:rPr>
          <w:rFonts w:cs="B Nazanin" w:hint="cs"/>
          <w:rtl/>
        </w:rPr>
        <w:t>سیده آذرچاوشیان</w:t>
      </w:r>
      <w:r w:rsidRPr="009139FE">
        <w:rPr>
          <w:bCs/>
        </w:rPr>
        <w:t>- - -</w:t>
      </w:r>
    </w:p>
    <w:p w:rsidR="003F15E1" w:rsidRDefault="003F15E1" w:rsidP="003F15E1">
      <w:pPr>
        <w:bidi w:val="0"/>
        <w:ind w:left="360"/>
        <w:rPr>
          <w:rFonts w:cs="B Nazanin"/>
        </w:rPr>
      </w:pPr>
      <w:proofErr w:type="spellStart"/>
      <w:r>
        <w:rPr>
          <w:rFonts w:cs="B Nazanin"/>
        </w:rPr>
        <w:t>Chavoshian</w:t>
      </w:r>
      <w:proofErr w:type="spellEnd"/>
      <w:r>
        <w:rPr>
          <w:rFonts w:cs="B Nazanin"/>
        </w:rPr>
        <w:t xml:space="preserve"> ---- </w:t>
      </w:r>
      <w:hyperlink r:id="rId8" w:history="1">
        <w:r w:rsidRPr="00373CBE">
          <w:rPr>
            <w:rStyle w:val="Hyperlink"/>
          </w:rPr>
          <w:t>chavoshianazar@gmail.com</w:t>
        </w:r>
      </w:hyperlink>
    </w:p>
    <w:p w:rsidR="003F15E1" w:rsidRPr="00EE4B4D" w:rsidRDefault="003F15E1" w:rsidP="003F15E1">
      <w:pPr>
        <w:bidi w:val="0"/>
        <w:ind w:left="360"/>
        <w:rPr>
          <w:rFonts w:cs="B Nazanin"/>
        </w:rPr>
      </w:pPr>
      <w:r w:rsidRPr="009139FE">
        <w:rPr>
          <w:bCs/>
        </w:rPr>
        <w:t>ORCID:</w:t>
      </w:r>
      <w:r w:rsidRPr="00EE4B4D">
        <w:rPr>
          <w:bCs/>
          <w:color w:val="000000"/>
        </w:rPr>
        <w:t xml:space="preserve"> </w:t>
      </w:r>
      <w:r w:rsidRPr="00A54E70">
        <w:rPr>
          <w:bCs/>
          <w:color w:val="000000"/>
        </w:rPr>
        <w:t>0000-0002-2362-302x</w:t>
      </w:r>
    </w:p>
    <w:p w:rsidR="003F15E1" w:rsidRPr="009139FE" w:rsidRDefault="003F15E1" w:rsidP="003F15E1">
      <w:pPr>
        <w:bidi w:val="0"/>
        <w:ind w:left="360"/>
        <w:rPr>
          <w:bCs/>
        </w:rPr>
      </w:pPr>
      <w:r w:rsidRPr="009139FE">
        <w:rPr>
          <w:bCs/>
        </w:rPr>
        <w:t>--------------------------</w:t>
      </w:r>
    </w:p>
    <w:p w:rsidR="003F15E1" w:rsidRDefault="003F15E1" w:rsidP="003F15E1">
      <w:pPr>
        <w:bidi w:val="0"/>
        <w:ind w:left="360"/>
        <w:rPr>
          <w:rFonts w:cs="B Nazanin"/>
          <w:vertAlign w:val="superscript"/>
          <w:rtl/>
        </w:rPr>
      </w:pPr>
      <w:r w:rsidRPr="00F551D7">
        <w:rPr>
          <w:rFonts w:cs="B Nazanin" w:hint="cs"/>
          <w:rtl/>
        </w:rPr>
        <w:t>ناهید رادنیا</w:t>
      </w:r>
      <w:r>
        <w:rPr>
          <w:bCs/>
        </w:rPr>
        <w:t xml:space="preserve"> </w:t>
      </w:r>
      <w:r w:rsidRPr="009139FE">
        <w:rPr>
          <w:bCs/>
        </w:rPr>
        <w:t>- - -</w:t>
      </w:r>
    </w:p>
    <w:p w:rsidR="003F15E1" w:rsidRDefault="003F15E1" w:rsidP="003F15E1">
      <w:pPr>
        <w:bidi w:val="0"/>
        <w:ind w:left="360"/>
        <w:rPr>
          <w:bCs/>
        </w:rPr>
      </w:pPr>
      <w:proofErr w:type="spellStart"/>
      <w:r>
        <w:rPr>
          <w:bCs/>
        </w:rPr>
        <w:t>Radnia</w:t>
      </w:r>
      <w:proofErr w:type="spellEnd"/>
      <w:r>
        <w:rPr>
          <w:bCs/>
        </w:rPr>
        <w:t xml:space="preserve">---- </w:t>
      </w:r>
      <w:r w:rsidRPr="00EE4B4D">
        <w:rPr>
          <w:bCs/>
        </w:rPr>
        <w:t>radnia_n@yahoo.com</w:t>
      </w:r>
    </w:p>
    <w:p w:rsidR="003F15E1" w:rsidRDefault="003F15E1" w:rsidP="003F15E1">
      <w:pPr>
        <w:bidi w:val="0"/>
        <w:ind w:left="360"/>
        <w:rPr>
          <w:bCs/>
        </w:rPr>
      </w:pPr>
      <w:r w:rsidRPr="009139FE">
        <w:rPr>
          <w:bCs/>
        </w:rPr>
        <w:t xml:space="preserve">ORCID: </w:t>
      </w:r>
      <w:r>
        <w:rPr>
          <w:bCs/>
        </w:rPr>
        <w:t>0000-0003-3720-1319</w:t>
      </w:r>
    </w:p>
    <w:p w:rsidR="003F15E1" w:rsidRPr="009139FE" w:rsidRDefault="003F15E1" w:rsidP="003F15E1">
      <w:pPr>
        <w:bidi w:val="0"/>
        <w:ind w:left="360"/>
        <w:rPr>
          <w:bCs/>
        </w:rPr>
      </w:pPr>
      <w:r w:rsidRPr="009139FE">
        <w:rPr>
          <w:bCs/>
        </w:rPr>
        <w:t>--------------------------</w:t>
      </w:r>
    </w:p>
    <w:p w:rsidR="003F15E1" w:rsidRPr="009139FE" w:rsidRDefault="003F15E1" w:rsidP="003F15E1">
      <w:pPr>
        <w:bidi w:val="0"/>
        <w:ind w:left="360"/>
        <w:rPr>
          <w:bCs/>
        </w:rPr>
      </w:pPr>
      <w:r w:rsidRPr="009139FE">
        <w:rPr>
          <w:rFonts w:cs="B Nazanin" w:hint="cs"/>
          <w:rtl/>
        </w:rPr>
        <w:t>خانم</w:t>
      </w:r>
      <w:r w:rsidRPr="009139FE">
        <w:rPr>
          <w:rFonts w:cs="B Nazanin"/>
          <w:rtl/>
        </w:rPr>
        <w:t xml:space="preserve"> </w:t>
      </w:r>
      <w:r w:rsidRPr="009139FE">
        <w:rPr>
          <w:rFonts w:cs="B Nazanin" w:hint="cs"/>
          <w:rtl/>
        </w:rPr>
        <w:t>الهه</w:t>
      </w:r>
      <w:r w:rsidRPr="009139FE">
        <w:rPr>
          <w:rFonts w:cs="B Nazanin"/>
          <w:rtl/>
        </w:rPr>
        <w:t xml:space="preserve"> </w:t>
      </w:r>
      <w:r w:rsidRPr="009139FE">
        <w:rPr>
          <w:rFonts w:cs="B Nazanin" w:hint="cs"/>
          <w:rtl/>
        </w:rPr>
        <w:t>طالبی</w:t>
      </w:r>
      <w:r w:rsidRPr="009139FE">
        <w:rPr>
          <w:rFonts w:cs="B Nazanin"/>
          <w:rtl/>
        </w:rPr>
        <w:t xml:space="preserve"> </w:t>
      </w:r>
      <w:r w:rsidRPr="009139FE">
        <w:rPr>
          <w:rFonts w:cs="B Nazanin" w:hint="cs"/>
          <w:rtl/>
        </w:rPr>
        <w:t>قانع</w:t>
      </w:r>
      <w:r w:rsidRPr="009139FE">
        <w:rPr>
          <w:bCs/>
        </w:rPr>
        <w:t xml:space="preserve"> - - -</w:t>
      </w:r>
    </w:p>
    <w:p w:rsidR="003F15E1" w:rsidRPr="009139FE" w:rsidRDefault="003F15E1" w:rsidP="003F15E1">
      <w:pPr>
        <w:bidi w:val="0"/>
        <w:ind w:left="360"/>
        <w:rPr>
          <w:bCs/>
        </w:rPr>
      </w:pPr>
      <w:proofErr w:type="spellStart"/>
      <w:r w:rsidRPr="009139FE">
        <w:rPr>
          <w:bCs/>
        </w:rPr>
        <w:t>Talebi-Ghane</w:t>
      </w:r>
      <w:proofErr w:type="spellEnd"/>
      <w:r w:rsidRPr="009139FE">
        <w:rPr>
          <w:bCs/>
        </w:rPr>
        <w:t xml:space="preserve"> - - - - talebi_ghane@yahoo.com</w:t>
      </w:r>
    </w:p>
    <w:p w:rsidR="003F15E1" w:rsidRPr="009139FE" w:rsidRDefault="003F15E1" w:rsidP="003F15E1">
      <w:pPr>
        <w:bidi w:val="0"/>
        <w:ind w:left="360"/>
        <w:rPr>
          <w:bCs/>
        </w:rPr>
      </w:pPr>
      <w:r w:rsidRPr="009139FE">
        <w:rPr>
          <w:bCs/>
        </w:rPr>
        <w:t>ORCID: 0000-0003-2610-1419</w:t>
      </w:r>
    </w:p>
    <w:p w:rsidR="003F15E1" w:rsidRPr="009139FE" w:rsidRDefault="003F15E1" w:rsidP="003F15E1">
      <w:pPr>
        <w:bidi w:val="0"/>
        <w:ind w:left="360"/>
        <w:rPr>
          <w:bCs/>
        </w:rPr>
      </w:pPr>
      <w:r w:rsidRPr="009139FE">
        <w:rPr>
          <w:bCs/>
        </w:rPr>
        <w:t>--------------------------</w:t>
      </w:r>
    </w:p>
    <w:p w:rsidR="003F15E1" w:rsidRPr="009139FE" w:rsidRDefault="003F15E1" w:rsidP="003F15E1">
      <w:pPr>
        <w:bidi w:val="0"/>
        <w:ind w:left="360"/>
        <w:rPr>
          <w:bCs/>
        </w:rPr>
      </w:pPr>
      <w:r w:rsidRPr="009139FE">
        <w:rPr>
          <w:rFonts w:cs="B Nazanin" w:hint="cs"/>
          <w:rtl/>
        </w:rPr>
        <w:t>خانم</w:t>
      </w:r>
      <w:r w:rsidRPr="009139FE">
        <w:rPr>
          <w:rFonts w:cs="B Nazanin"/>
          <w:rtl/>
        </w:rPr>
        <w:t xml:space="preserve"> </w:t>
      </w:r>
      <w:r w:rsidRPr="009139FE">
        <w:rPr>
          <w:rFonts w:cs="B Nazanin" w:hint="cs"/>
          <w:rtl/>
        </w:rPr>
        <w:t>مریم</w:t>
      </w:r>
      <w:r w:rsidRPr="009139FE">
        <w:rPr>
          <w:rFonts w:cs="B Nazanin"/>
          <w:rtl/>
        </w:rPr>
        <w:t xml:space="preserve"> </w:t>
      </w:r>
      <w:r w:rsidRPr="009139FE">
        <w:rPr>
          <w:rFonts w:cs="B Nazanin" w:hint="cs"/>
          <w:rtl/>
        </w:rPr>
        <w:t>گروسیان</w:t>
      </w:r>
      <w:r w:rsidRPr="009139FE">
        <w:rPr>
          <w:bCs/>
        </w:rPr>
        <w:t xml:space="preserve"> - - -</w:t>
      </w:r>
    </w:p>
    <w:p w:rsidR="003F15E1" w:rsidRPr="009139FE" w:rsidRDefault="003F15E1" w:rsidP="003F15E1">
      <w:pPr>
        <w:bidi w:val="0"/>
        <w:ind w:left="360"/>
        <w:rPr>
          <w:bCs/>
        </w:rPr>
      </w:pPr>
      <w:proofErr w:type="spellStart"/>
      <w:r w:rsidRPr="009139FE">
        <w:rPr>
          <w:bCs/>
        </w:rPr>
        <w:t>Garousian</w:t>
      </w:r>
      <w:proofErr w:type="spellEnd"/>
      <w:r w:rsidRPr="009139FE">
        <w:rPr>
          <w:bCs/>
        </w:rPr>
        <w:t xml:space="preserve"> - - - - maryam13462000@yahoo.com</w:t>
      </w:r>
    </w:p>
    <w:p w:rsidR="003F15E1" w:rsidRDefault="003F15E1" w:rsidP="003F15E1">
      <w:pPr>
        <w:bidi w:val="0"/>
        <w:ind w:left="360"/>
        <w:rPr>
          <w:bCs/>
        </w:rPr>
      </w:pPr>
      <w:r w:rsidRPr="009139FE">
        <w:rPr>
          <w:bCs/>
        </w:rPr>
        <w:t>ORCID: 0000-0002-1949-8190</w:t>
      </w:r>
    </w:p>
    <w:p w:rsidR="003F15E1" w:rsidRPr="009139FE" w:rsidRDefault="003F15E1" w:rsidP="003F15E1">
      <w:pPr>
        <w:bidi w:val="0"/>
        <w:ind w:left="360"/>
        <w:rPr>
          <w:bCs/>
        </w:rPr>
      </w:pPr>
      <w:r w:rsidRPr="009139FE">
        <w:rPr>
          <w:bCs/>
        </w:rPr>
        <w:t>--------------------------</w:t>
      </w:r>
    </w:p>
    <w:p w:rsidR="003F15E1" w:rsidRPr="009139FE" w:rsidRDefault="003F15E1" w:rsidP="003F15E1">
      <w:pPr>
        <w:bidi w:val="0"/>
        <w:ind w:left="360"/>
        <w:rPr>
          <w:bCs/>
        </w:rPr>
      </w:pPr>
      <w:r w:rsidRPr="009139FE">
        <w:rPr>
          <w:rFonts w:cs="B Nazanin" w:hint="cs"/>
          <w:rtl/>
        </w:rPr>
        <w:t>خانم</w:t>
      </w:r>
      <w:r w:rsidRPr="009139FE">
        <w:rPr>
          <w:rFonts w:cs="B Nazanin"/>
          <w:rtl/>
        </w:rPr>
        <w:t xml:space="preserve"> </w:t>
      </w:r>
      <w:r w:rsidRPr="009139FE">
        <w:rPr>
          <w:rFonts w:cs="B Nazanin" w:hint="cs"/>
          <w:rtl/>
        </w:rPr>
        <w:t>ندا</w:t>
      </w:r>
      <w:r w:rsidRPr="009139FE">
        <w:rPr>
          <w:rFonts w:cs="B Nazanin"/>
          <w:rtl/>
        </w:rPr>
        <w:t xml:space="preserve"> </w:t>
      </w:r>
      <w:r w:rsidRPr="009139FE">
        <w:rPr>
          <w:rFonts w:cs="B Nazanin" w:hint="cs"/>
          <w:rtl/>
        </w:rPr>
        <w:t>علی</w:t>
      </w:r>
      <w:r w:rsidRPr="009139FE">
        <w:rPr>
          <w:rFonts w:cs="B Nazanin"/>
          <w:rtl/>
        </w:rPr>
        <w:t xml:space="preserve"> </w:t>
      </w:r>
      <w:r w:rsidRPr="009139FE">
        <w:rPr>
          <w:rFonts w:cs="B Nazanin" w:hint="cs"/>
          <w:rtl/>
        </w:rPr>
        <w:t>محمدی</w:t>
      </w:r>
      <w:r w:rsidRPr="009139FE">
        <w:rPr>
          <w:rFonts w:cs="B Nazanin"/>
        </w:rPr>
        <w:t xml:space="preserve"> </w:t>
      </w:r>
      <w:r w:rsidRPr="009139FE">
        <w:rPr>
          <w:bCs/>
        </w:rPr>
        <w:t>- - -</w:t>
      </w:r>
    </w:p>
    <w:p w:rsidR="003F15E1" w:rsidRPr="009139FE" w:rsidRDefault="003F15E1" w:rsidP="003F15E1">
      <w:pPr>
        <w:bidi w:val="0"/>
        <w:ind w:left="360"/>
        <w:rPr>
          <w:bCs/>
        </w:rPr>
      </w:pPr>
      <w:proofErr w:type="spellStart"/>
      <w:r w:rsidRPr="009139FE">
        <w:rPr>
          <w:bCs/>
        </w:rPr>
        <w:t>Alimohammadi</w:t>
      </w:r>
      <w:proofErr w:type="spellEnd"/>
      <w:r w:rsidRPr="009139FE">
        <w:rPr>
          <w:bCs/>
        </w:rPr>
        <w:t xml:space="preserve"> - - - - nalimohamadi68@yahoo.com</w:t>
      </w:r>
    </w:p>
    <w:p w:rsidR="003F15E1" w:rsidRPr="009139FE" w:rsidRDefault="003F15E1" w:rsidP="003F15E1">
      <w:pPr>
        <w:bidi w:val="0"/>
        <w:ind w:left="360"/>
        <w:rPr>
          <w:bCs/>
        </w:rPr>
      </w:pPr>
      <w:r w:rsidRPr="009139FE">
        <w:rPr>
          <w:bCs/>
        </w:rPr>
        <w:t>ORCID: 0000-0001-7823-5473</w:t>
      </w:r>
    </w:p>
    <w:p w:rsidR="003F15E1" w:rsidRPr="009139FE" w:rsidRDefault="003F15E1" w:rsidP="003F15E1">
      <w:pPr>
        <w:bidi w:val="0"/>
        <w:ind w:left="360"/>
        <w:rPr>
          <w:bCs/>
        </w:rPr>
      </w:pPr>
    </w:p>
    <w:p w:rsidR="003F15E1" w:rsidRDefault="003F15E1" w:rsidP="003F15E1">
      <w:pPr>
        <w:rPr>
          <w:rFonts w:cs="B Nazanin"/>
        </w:rPr>
      </w:pPr>
    </w:p>
    <w:p w:rsidR="003F15E1" w:rsidRDefault="003F15E1" w:rsidP="003F15E1">
      <w:pPr>
        <w:rPr>
          <w:bCs/>
          <w:color w:val="000000"/>
          <w:rtl/>
        </w:rPr>
      </w:pPr>
    </w:p>
    <w:p w:rsidR="003F15E1" w:rsidRPr="00F551D7" w:rsidRDefault="003F15E1" w:rsidP="003F15E1">
      <w:pPr>
        <w:rPr>
          <w:rFonts w:cs="B Nazanin"/>
          <w:rtl/>
        </w:rPr>
      </w:pPr>
    </w:p>
    <w:p w:rsidR="003F15E1" w:rsidRPr="00F551D7" w:rsidRDefault="003F15E1" w:rsidP="003F15E1">
      <w:pPr>
        <w:jc w:val="both"/>
        <w:rPr>
          <w:rFonts w:cs="B Nazanin"/>
          <w:b/>
          <w:bCs/>
          <w:rtl/>
        </w:rPr>
      </w:pPr>
      <w:r>
        <w:rPr>
          <w:rFonts w:cs="B Nazanin" w:hint="cs"/>
          <w:b/>
          <w:bCs/>
          <w:rtl/>
        </w:rPr>
        <w:t>چکیده</w:t>
      </w:r>
    </w:p>
    <w:p w:rsidR="003F15E1" w:rsidRPr="00B95FCA" w:rsidRDefault="003F15E1" w:rsidP="003F15E1">
      <w:pPr>
        <w:jc w:val="both"/>
        <w:rPr>
          <w:rFonts w:ascii="BNazaninBold" w:cs="BNazaninBold"/>
          <w:b/>
          <w:bCs/>
          <w:rtl/>
        </w:rPr>
      </w:pPr>
      <w:r w:rsidRPr="00F551D7">
        <w:rPr>
          <w:rFonts w:cs="B Nazanin" w:hint="cs"/>
          <w:b/>
          <w:bCs/>
          <w:rtl/>
        </w:rPr>
        <w:t>مقدمه:</w:t>
      </w:r>
      <w:r>
        <w:rPr>
          <w:rFonts w:cs="B Nazanin" w:hint="cs"/>
          <w:rtl/>
        </w:rPr>
        <w:t xml:space="preserve"> </w:t>
      </w:r>
      <w:r w:rsidRPr="00B95FCA">
        <w:rPr>
          <w:rFonts w:cs="B Nazanin" w:hint="cs"/>
          <w:rtl/>
        </w:rPr>
        <w:t>ا</w:t>
      </w:r>
      <w:r>
        <w:rPr>
          <w:rFonts w:cs="B Nazanin" w:hint="cs"/>
          <w:rtl/>
        </w:rPr>
        <w:t xml:space="preserve">یست قلبی ریوی یک وضعیت اورژانسی </w:t>
      </w:r>
      <w:r w:rsidRPr="00B95FCA">
        <w:rPr>
          <w:rFonts w:cs="B Nazanin" w:hint="cs"/>
          <w:rtl/>
        </w:rPr>
        <w:t>حاد و</w:t>
      </w:r>
      <w:r>
        <w:rPr>
          <w:rFonts w:cs="B Nazanin" w:hint="cs"/>
          <w:rtl/>
        </w:rPr>
        <w:t xml:space="preserve"> </w:t>
      </w:r>
      <w:r w:rsidRPr="00B95FCA">
        <w:rPr>
          <w:rFonts w:cs="B Nazanin" w:hint="cs"/>
          <w:rtl/>
        </w:rPr>
        <w:t>مهم است که ا</w:t>
      </w:r>
      <w:r>
        <w:rPr>
          <w:rFonts w:cs="B Nazanin" w:hint="cs"/>
          <w:rtl/>
        </w:rPr>
        <w:t>گ</w:t>
      </w:r>
      <w:r w:rsidRPr="00B95FCA">
        <w:rPr>
          <w:rFonts w:cs="B Nazanin" w:hint="cs"/>
          <w:rtl/>
        </w:rPr>
        <w:t xml:space="preserve">ر </w:t>
      </w:r>
      <w:r w:rsidRPr="00444A56">
        <w:rPr>
          <w:rFonts w:cs="B Nazanin" w:hint="cs"/>
          <w:highlight w:val="yellow"/>
          <w:rtl/>
        </w:rPr>
        <w:t>بلافاصله احیاء قلبی-ریوی</w:t>
      </w:r>
      <w:r w:rsidRPr="00B95FCA">
        <w:rPr>
          <w:rFonts w:cs="B Nazanin" w:hint="cs"/>
          <w:rtl/>
        </w:rPr>
        <w:t xml:space="preserve"> انجام شود</w:t>
      </w:r>
      <w:r>
        <w:rPr>
          <w:rFonts w:cs="B Nazanin" w:hint="cs"/>
          <w:rtl/>
        </w:rPr>
        <w:t>،</w:t>
      </w:r>
      <w:r w:rsidRPr="00B95FCA">
        <w:rPr>
          <w:rFonts w:cs="B Nazanin" w:hint="cs"/>
          <w:rtl/>
        </w:rPr>
        <w:t xml:space="preserve"> شانس زنده ماندن فرد تا سه برابرافزایش می یابد. کسب دانش احیای قلبی ریوی برای پرسنل جدید الورود از موارد آموزشی است که توجه و</w:t>
      </w:r>
      <w:r>
        <w:rPr>
          <w:rFonts w:cs="B Nazanin" w:hint="cs"/>
          <w:rtl/>
        </w:rPr>
        <w:t>یژ</w:t>
      </w:r>
      <w:r w:rsidRPr="00B95FCA">
        <w:rPr>
          <w:rFonts w:cs="B Nazanin" w:hint="cs"/>
          <w:rtl/>
        </w:rPr>
        <w:t xml:space="preserve">ه ای </w:t>
      </w:r>
      <w:r>
        <w:rPr>
          <w:rFonts w:cs="B Nazanin" w:hint="cs"/>
          <w:rtl/>
        </w:rPr>
        <w:t>به آن شده است.این مطالعه با هدف</w:t>
      </w:r>
      <w:r w:rsidRPr="00B95FCA">
        <w:rPr>
          <w:rFonts w:cs="B Nazanin" w:hint="cs"/>
          <w:rtl/>
        </w:rPr>
        <w:t xml:space="preserve"> مقایسه تاثیرآموزش احیا قلبی-ریوی به دو روش </w:t>
      </w:r>
      <w:r>
        <w:rPr>
          <w:rFonts w:cs="B Nazanin" w:hint="cs"/>
          <w:rtl/>
        </w:rPr>
        <w:t>آموزش چهره به چهره</w:t>
      </w:r>
      <w:r w:rsidRPr="00B95FCA">
        <w:rPr>
          <w:rFonts w:cs="B Nazanin" w:hint="cs"/>
          <w:rtl/>
        </w:rPr>
        <w:t xml:space="preserve"> و نمایش فیلم بر آگاهی و مهارت پرسنل جدیدالورود پرستاری و مامایی</w:t>
      </w:r>
      <w:r w:rsidRPr="00B95FCA">
        <w:rPr>
          <w:rFonts w:cs="B Nazanin"/>
        </w:rPr>
        <w:t xml:space="preserve"> </w:t>
      </w:r>
      <w:r w:rsidRPr="00B95FCA">
        <w:rPr>
          <w:rFonts w:cs="B Nazanin" w:hint="cs"/>
          <w:rtl/>
        </w:rPr>
        <w:t>مرکز آموزشی-درمانی فاطمیه</w:t>
      </w:r>
      <w:r>
        <w:rPr>
          <w:rFonts w:cs="B Nazanin"/>
        </w:rPr>
        <w:t xml:space="preserve"> </w:t>
      </w:r>
      <w:r>
        <w:rPr>
          <w:rFonts w:cs="B Nazanin" w:hint="cs"/>
          <w:rtl/>
        </w:rPr>
        <w:t>همدان</w:t>
      </w:r>
      <w:r w:rsidRPr="00B95FCA">
        <w:rPr>
          <w:rFonts w:cs="B Nazanin"/>
        </w:rPr>
        <w:t xml:space="preserve"> </w:t>
      </w:r>
      <w:r w:rsidRPr="00B95FCA">
        <w:rPr>
          <w:rFonts w:cs="B Nazanin" w:hint="cs"/>
          <w:rtl/>
        </w:rPr>
        <w:t>در دوران محدودیت</w:t>
      </w:r>
      <w:r w:rsidRPr="00B95FCA">
        <w:rPr>
          <w:rFonts w:cs="B Nazanin"/>
        </w:rPr>
        <w:t xml:space="preserve"> </w:t>
      </w:r>
      <w:r w:rsidRPr="00B95FCA">
        <w:rPr>
          <w:rFonts w:cs="B Nazanin" w:hint="cs"/>
          <w:rtl/>
        </w:rPr>
        <w:t>های کرونا 1401 صورت گرفت.</w:t>
      </w:r>
    </w:p>
    <w:p w:rsidR="003F15E1" w:rsidRPr="00B95FCA" w:rsidRDefault="003F15E1" w:rsidP="003F15E1">
      <w:pPr>
        <w:jc w:val="both"/>
        <w:rPr>
          <w:rFonts w:cs="B Nazanin"/>
          <w:rtl/>
        </w:rPr>
      </w:pPr>
      <w:r w:rsidRPr="00F551D7">
        <w:rPr>
          <w:rFonts w:cs="B Nazanin" w:hint="cs"/>
          <w:b/>
          <w:bCs/>
          <w:rtl/>
        </w:rPr>
        <w:t>روش کار:</w:t>
      </w:r>
      <w:r>
        <w:rPr>
          <w:rFonts w:cs="B Nazanin" w:hint="cs"/>
          <w:rtl/>
        </w:rPr>
        <w:t xml:space="preserve"> در</w:t>
      </w:r>
      <w:r w:rsidRPr="00B95FCA">
        <w:rPr>
          <w:rFonts w:cs="B Nazanin" w:hint="cs"/>
          <w:rtl/>
        </w:rPr>
        <w:t>این مطالعه نیمه تجربی دو گروهی قبل و بعد 84 نفر پرسنل جدید الورود پرستاری و</w:t>
      </w:r>
      <w:r>
        <w:rPr>
          <w:rFonts w:cs="B Nazanin" w:hint="cs"/>
          <w:rtl/>
        </w:rPr>
        <w:t xml:space="preserve"> مامایی به روش </w:t>
      </w:r>
      <w:r w:rsidRPr="00797FCF">
        <w:rPr>
          <w:rFonts w:cs="B Nazanin" w:hint="cs"/>
          <w:highlight w:val="yellow"/>
          <w:rtl/>
        </w:rPr>
        <w:t>تصادفی ساده</w:t>
      </w:r>
      <w:r>
        <w:rPr>
          <w:rFonts w:cs="B Nazanin" w:hint="cs"/>
          <w:rtl/>
        </w:rPr>
        <w:t xml:space="preserve"> به دوگروه</w:t>
      </w:r>
      <w:r w:rsidRPr="00B95FCA">
        <w:rPr>
          <w:rFonts w:cs="B Nazanin" w:hint="cs"/>
          <w:rtl/>
        </w:rPr>
        <w:t xml:space="preserve"> آموزش چهره به چهره و نمایش فیلم تقسیم شدند</w:t>
      </w:r>
      <w:r>
        <w:rPr>
          <w:rFonts w:cs="B Nazanin" w:hint="cs"/>
          <w:rtl/>
        </w:rPr>
        <w:t>.</w:t>
      </w:r>
      <w:r w:rsidRPr="00B95FCA">
        <w:rPr>
          <w:rFonts w:cs="B Nazanin" w:hint="cs"/>
          <w:rtl/>
        </w:rPr>
        <w:t xml:space="preserve"> اطلاعات در سه مرحله قبل ازمداخله،</w:t>
      </w:r>
      <w:r>
        <w:rPr>
          <w:rFonts w:cs="B Nazanin" w:hint="cs"/>
          <w:rtl/>
        </w:rPr>
        <w:t xml:space="preserve"> </w:t>
      </w:r>
      <w:r w:rsidRPr="00B95FCA">
        <w:rPr>
          <w:rFonts w:cs="B Nazanin" w:hint="cs"/>
          <w:rtl/>
        </w:rPr>
        <w:t xml:space="preserve">بلافاصله و یک ماه بعد از مداخله به روش چک لیست مشاهده جمع آوری شد.ابزار جمع آوری داده ها شامل پرسشنامه جمعیت شناختی،پرسشنامه سنجش آگاهی و چک لیست سنجش مهارت بود داده ها با نرم افزار </w:t>
      </w:r>
      <w:r>
        <w:rPr>
          <w:rFonts w:cs="B Nazanin"/>
        </w:rPr>
        <w:t xml:space="preserve"> </w:t>
      </w:r>
      <w:r w:rsidRPr="00B95FCA">
        <w:rPr>
          <w:rFonts w:cs="B Nazanin"/>
        </w:rPr>
        <w:t>SPSS</w:t>
      </w:r>
      <w:r>
        <w:rPr>
          <w:rFonts w:cs="B Nazanin" w:hint="cs"/>
          <w:rtl/>
        </w:rPr>
        <w:t>نسخه 20تحلیل شد</w:t>
      </w:r>
    </w:p>
    <w:p w:rsidR="003F15E1" w:rsidRPr="00883397" w:rsidRDefault="003F15E1" w:rsidP="003F15E1">
      <w:pPr>
        <w:jc w:val="both"/>
        <w:rPr>
          <w:rFonts w:cs="B Nazanin"/>
          <w:color w:val="000000"/>
          <w:rtl/>
        </w:rPr>
      </w:pPr>
      <w:r w:rsidRPr="00B95FCA">
        <w:rPr>
          <w:rFonts w:cs="B Nazanin" w:hint="cs"/>
          <w:b/>
          <w:bCs/>
          <w:rtl/>
        </w:rPr>
        <w:t>یافته ها:</w:t>
      </w:r>
      <w:r>
        <w:rPr>
          <w:rFonts w:cs="B Nazanin" w:hint="cs"/>
          <w:b/>
          <w:bCs/>
          <w:rtl/>
        </w:rPr>
        <w:t xml:space="preserve"> </w:t>
      </w:r>
      <w:r>
        <w:rPr>
          <w:rFonts w:cs="B Nazanin" w:hint="cs"/>
          <w:color w:val="000000"/>
          <w:rtl/>
        </w:rPr>
        <w:t xml:space="preserve">میانگین اختلاف آگاهی و مهارت </w:t>
      </w:r>
      <w:r w:rsidRPr="00CC4A06">
        <w:rPr>
          <w:rFonts w:cs="B Nazanin" w:hint="cs"/>
          <w:color w:val="000000"/>
          <w:rtl/>
        </w:rPr>
        <w:t>بین بلافاصله بعد از آموزش و قبل آموزش</w:t>
      </w:r>
      <w:r>
        <w:rPr>
          <w:rFonts w:cs="B Nazanin" w:hint="cs"/>
          <w:color w:val="000000"/>
          <w:rtl/>
        </w:rPr>
        <w:t xml:space="preserve"> در گروه آموزش چهره به چهره به طور معنی داری بیشتر از آموزش بافیلم بوده است (</w:t>
      </w:r>
      <w:r>
        <w:rPr>
          <w:rFonts w:cs="B Nazanin"/>
          <w:color w:val="000000"/>
        </w:rPr>
        <w:t>P&lt; 0.001</w:t>
      </w:r>
      <w:r>
        <w:rPr>
          <w:rFonts w:cs="B Nazanin" w:hint="cs"/>
          <w:color w:val="000000"/>
          <w:rtl/>
        </w:rPr>
        <w:t xml:space="preserve">). همچنین میانگین اختلاف آگاهی و مهارت </w:t>
      </w:r>
      <w:r w:rsidRPr="00CC4A06">
        <w:rPr>
          <w:rFonts w:cs="B Nazanin" w:hint="cs"/>
          <w:color w:val="000000"/>
          <w:rtl/>
        </w:rPr>
        <w:t xml:space="preserve">بین </w:t>
      </w:r>
      <w:r w:rsidRPr="00FB610B">
        <w:rPr>
          <w:rFonts w:cs="B Nazanin" w:hint="cs"/>
          <w:color w:val="000000"/>
          <w:rtl/>
        </w:rPr>
        <w:t>یکماه بعد از آموزش و قبل آموزش</w:t>
      </w:r>
      <w:r>
        <w:rPr>
          <w:rFonts w:cs="B Nazanin" w:hint="cs"/>
          <w:color w:val="000000"/>
          <w:rtl/>
        </w:rPr>
        <w:t xml:space="preserve"> در دو گروه مثبت بوده و در گروه آموزش چهره به چهره به طور معنی داری بیشتر از آموزش بافیلم بوده است (آگاهی </w:t>
      </w:r>
      <w:r>
        <w:rPr>
          <w:rFonts w:cs="B Nazanin"/>
          <w:color w:val="000000"/>
        </w:rPr>
        <w:t>P=0.002</w:t>
      </w:r>
      <w:r>
        <w:rPr>
          <w:rFonts w:cs="B Nazanin" w:hint="cs"/>
          <w:color w:val="000000"/>
          <w:rtl/>
        </w:rPr>
        <w:t xml:space="preserve"> و مهارت </w:t>
      </w:r>
      <w:r>
        <w:rPr>
          <w:rFonts w:cs="B Nazanin"/>
          <w:color w:val="000000"/>
        </w:rPr>
        <w:t>P=0.003</w:t>
      </w:r>
      <w:r>
        <w:rPr>
          <w:rFonts w:cs="B Nazanin" w:hint="cs"/>
          <w:color w:val="000000"/>
          <w:rtl/>
        </w:rPr>
        <w:t xml:space="preserve">). </w:t>
      </w:r>
    </w:p>
    <w:p w:rsidR="003F15E1" w:rsidRPr="00B95FCA" w:rsidRDefault="003F15E1" w:rsidP="003F15E1">
      <w:pPr>
        <w:jc w:val="both"/>
        <w:rPr>
          <w:rFonts w:cs="B Nazanin"/>
          <w:b/>
          <w:bCs/>
          <w:sz w:val="32"/>
          <w:szCs w:val="32"/>
          <w:rtl/>
        </w:rPr>
      </w:pPr>
      <w:r w:rsidRPr="00B95FCA">
        <w:rPr>
          <w:rFonts w:cs="B Nazanin" w:hint="cs"/>
          <w:b/>
          <w:bCs/>
          <w:rtl/>
        </w:rPr>
        <w:t>نتیجه گیری</w:t>
      </w:r>
      <w:r w:rsidRPr="00B95FCA">
        <w:rPr>
          <w:rFonts w:cs="B Nazanin" w:hint="cs"/>
          <w:b/>
          <w:bCs/>
          <w:sz w:val="32"/>
          <w:szCs w:val="32"/>
          <w:rtl/>
        </w:rPr>
        <w:t>:</w:t>
      </w:r>
      <w:r>
        <w:rPr>
          <w:rFonts w:cs="B Nazanin" w:hint="cs"/>
          <w:b/>
          <w:bCs/>
          <w:sz w:val="32"/>
          <w:szCs w:val="32"/>
          <w:rtl/>
        </w:rPr>
        <w:t xml:space="preserve"> </w:t>
      </w:r>
      <w:r>
        <w:rPr>
          <w:rFonts w:cs="B Nazanin" w:hint="cs"/>
          <w:color w:val="000000"/>
          <w:rtl/>
        </w:rPr>
        <w:t xml:space="preserve">می توان چنین پیشنهاد داد که هر دو روش آموزشی در بالابردن سطح عملکرد و آگاهی پرسنل جدیدالورود تاثیر داشته است، اما تاثیر روش آموزشی چهره به چهره بالاتر بوده است. با توجه به بروز همه گیری کرونا و عدم امکان تجمعات بالا واز سوی دیگر موثر بوده روش آموزش با فیلم در آموزش پرسنل، میتوان استفاده از این روش در شرایط حال حاضر توصیه کرد. </w:t>
      </w:r>
    </w:p>
    <w:p w:rsidR="003F15E1" w:rsidRDefault="003F15E1" w:rsidP="003F15E1">
      <w:pPr>
        <w:jc w:val="both"/>
        <w:rPr>
          <w:rFonts w:cs="B Nazanin"/>
          <w:sz w:val="32"/>
          <w:szCs w:val="32"/>
          <w:rtl/>
        </w:rPr>
      </w:pPr>
      <w:r>
        <w:rPr>
          <w:rFonts w:cs="B Nazanin" w:hint="cs"/>
          <w:b/>
          <w:bCs/>
          <w:rtl/>
        </w:rPr>
        <w:t xml:space="preserve">کلید واژه: </w:t>
      </w:r>
      <w:r>
        <w:rPr>
          <w:rStyle w:val="Strong"/>
          <w:rFonts w:ascii="Tahoma" w:hAnsi="Tahoma" w:cs="Tahoma"/>
          <w:color w:val="000000"/>
          <w:sz w:val="18"/>
          <w:szCs w:val="18"/>
          <w:bdr w:val="none" w:sz="0" w:space="0" w:color="auto" w:frame="1"/>
          <w:shd w:val="clear" w:color="auto" w:fill="FFFFFF"/>
        </w:rPr>
        <w:t> </w:t>
      </w:r>
      <w:hyperlink r:id="rId9" w:history="1">
        <w:r w:rsidRPr="009B6877">
          <w:rPr>
            <w:rFonts w:cs="B Nazanin"/>
            <w:color w:val="000000"/>
            <w:highlight w:val="yellow"/>
            <w:rtl/>
          </w:rPr>
          <w:t>آموزش</w:t>
        </w:r>
      </w:hyperlink>
      <w:r w:rsidRPr="009B6877">
        <w:rPr>
          <w:rFonts w:cs="B Nazanin"/>
          <w:color w:val="000000"/>
          <w:highlight w:val="yellow"/>
          <w:rtl/>
        </w:rPr>
        <w:t>،</w:t>
      </w:r>
      <w:r w:rsidRPr="009B6877">
        <w:rPr>
          <w:rFonts w:cs="B Nazanin"/>
          <w:color w:val="000000"/>
          <w:highlight w:val="yellow"/>
        </w:rPr>
        <w:t> </w:t>
      </w:r>
      <w:hyperlink r:id="rId10" w:history="1">
        <w:r w:rsidRPr="00444A56">
          <w:rPr>
            <w:rFonts w:cs="B Nazanin"/>
            <w:color w:val="000000"/>
            <w:highlight w:val="yellow"/>
            <w:rtl/>
          </w:rPr>
          <w:t>احیا قلبی- ریوی</w:t>
        </w:r>
      </w:hyperlink>
      <w:r w:rsidRPr="00444A56">
        <w:rPr>
          <w:rFonts w:cs="B Nazanin"/>
          <w:color w:val="000000"/>
          <w:highlight w:val="yellow"/>
          <w:rtl/>
        </w:rPr>
        <w:t>،</w:t>
      </w:r>
      <w:r w:rsidRPr="00444A56">
        <w:rPr>
          <w:rFonts w:cs="B Nazanin" w:hint="cs"/>
          <w:color w:val="000000"/>
          <w:highlight w:val="yellow"/>
          <w:rtl/>
        </w:rPr>
        <w:t xml:space="preserve"> مهارت بالینی</w:t>
      </w:r>
      <w:r w:rsidRPr="00444A56">
        <w:rPr>
          <w:rFonts w:cs="B Nazanin" w:hint="cs"/>
          <w:sz w:val="32"/>
          <w:szCs w:val="32"/>
          <w:highlight w:val="yellow"/>
          <w:rtl/>
        </w:rPr>
        <w:t>،</w:t>
      </w:r>
      <w:r w:rsidRPr="00444A56">
        <w:rPr>
          <w:rFonts w:cs="B Nazanin" w:hint="cs"/>
          <w:color w:val="000000"/>
          <w:highlight w:val="yellow"/>
          <w:rtl/>
        </w:rPr>
        <w:t xml:space="preserve"> پرستار.</w:t>
      </w:r>
    </w:p>
    <w:p w:rsidR="003F15E1" w:rsidRPr="00FB0BFF" w:rsidRDefault="003F15E1" w:rsidP="003F15E1">
      <w:pPr>
        <w:bidi w:val="0"/>
        <w:spacing w:after="160" w:line="259" w:lineRule="auto"/>
        <w:rPr>
          <w:rFonts w:cs="B Nazanin"/>
          <w:sz w:val="32"/>
          <w:szCs w:val="32"/>
          <w:rtl/>
        </w:rPr>
      </w:pPr>
      <w:r>
        <w:rPr>
          <w:rFonts w:cs="B Nazanin"/>
          <w:sz w:val="32"/>
          <w:szCs w:val="32"/>
          <w:rtl/>
        </w:rPr>
        <w:br w:type="page"/>
      </w:r>
    </w:p>
    <w:p w:rsidR="003F15E1" w:rsidRPr="00B95FCA" w:rsidRDefault="003F15E1" w:rsidP="003F15E1">
      <w:pPr>
        <w:tabs>
          <w:tab w:val="left" w:pos="1958"/>
        </w:tabs>
        <w:jc w:val="both"/>
        <w:rPr>
          <w:rFonts w:cs="B Nazanin"/>
          <w:b/>
          <w:bCs/>
          <w:rtl/>
        </w:rPr>
      </w:pPr>
      <w:r w:rsidRPr="00B95FCA">
        <w:rPr>
          <w:rFonts w:cs="B Nazanin" w:hint="cs"/>
          <w:b/>
          <w:bCs/>
          <w:rtl/>
        </w:rPr>
        <w:lastRenderedPageBreak/>
        <w:t>مقدمه:</w:t>
      </w:r>
    </w:p>
    <w:p w:rsidR="003F15E1" w:rsidRPr="00B95FCA" w:rsidRDefault="003F15E1" w:rsidP="003F15E1">
      <w:pPr>
        <w:tabs>
          <w:tab w:val="left" w:pos="1958"/>
        </w:tabs>
        <w:jc w:val="both"/>
        <w:rPr>
          <w:rFonts w:cs="B Nazanin"/>
          <w:rtl/>
        </w:rPr>
      </w:pPr>
      <w:r w:rsidRPr="00B95FCA">
        <w:rPr>
          <w:rFonts w:cs="B Nazanin" w:hint="cs"/>
          <w:rtl/>
        </w:rPr>
        <w:t xml:space="preserve">احیاء قلبی ریوی-مغزی( </w:t>
      </w:r>
      <w:r w:rsidRPr="00B95FCA">
        <w:rPr>
          <w:rFonts w:cs="B Nazanin"/>
        </w:rPr>
        <w:t>CPCR</w:t>
      </w:r>
      <w:r w:rsidRPr="00B95FCA">
        <w:rPr>
          <w:rFonts w:cs="B Nazanin" w:hint="cs"/>
          <w:rtl/>
        </w:rPr>
        <w:t>)شامل سلسله اعمالی است که توسط فرد آگاه و حاضر در صحنه به منظور برقراری تهویه و گردش خون مصنوعی در مددجویی انجام می شود که تنفس و نبض ندارد</w:t>
      </w:r>
      <w:r>
        <w:rPr>
          <w:rFonts w:cs="B Nazanin"/>
          <w:rtl/>
        </w:rPr>
        <w:fldChar w:fldCharType="begin"/>
      </w:r>
      <w:r>
        <w:rPr>
          <w:rFonts w:cs="B Nazanin"/>
          <w:rtl/>
        </w:rPr>
        <w:instrText xml:space="preserve"> </w:instrText>
      </w:r>
      <w:r>
        <w:rPr>
          <w:rFonts w:cs="B Nazanin"/>
        </w:rPr>
        <w:instrText>ADDIN EN.CITE &lt;EndNote&gt;&lt;Cite&gt;&lt;Author&gt;Nemati&lt;/Author&gt;&lt;Year&gt;</w:instrText>
      </w:r>
      <w:r>
        <w:rPr>
          <w:rFonts w:cs="B Nazanin"/>
          <w:rtl/>
        </w:rPr>
        <w:instrText>2021</w:instrText>
      </w:r>
      <w:r>
        <w:rPr>
          <w:rFonts w:cs="B Nazanin"/>
        </w:rPr>
        <w:instrText>&lt;/Year&gt;&lt;RecNum&gt;</w:instrText>
      </w:r>
      <w:r>
        <w:rPr>
          <w:rFonts w:cs="B Nazanin"/>
          <w:rtl/>
        </w:rPr>
        <w:instrText>15</w:instrText>
      </w:r>
      <w:r>
        <w:rPr>
          <w:rFonts w:cs="B Nazanin"/>
        </w:rPr>
        <w:instrText>&lt;/RecNum&gt;&lt;DisplayText&gt;(</w:instrText>
      </w:r>
      <w:r>
        <w:rPr>
          <w:rFonts w:cs="B Nazanin"/>
          <w:rtl/>
        </w:rPr>
        <w:instrText>1</w:instrText>
      </w:r>
      <w:r>
        <w:rPr>
          <w:rFonts w:cs="B Nazanin"/>
        </w:rPr>
        <w:instrText>)&lt;/DisplayText&gt;&lt;record&gt;&lt;rec-number&gt;</w:instrText>
      </w:r>
      <w:r>
        <w:rPr>
          <w:rFonts w:cs="B Nazanin"/>
          <w:rtl/>
        </w:rPr>
        <w:instrText>15</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15</w:instrText>
      </w:r>
      <w:r>
        <w:rPr>
          <w:rFonts w:cs="B Nazanin"/>
        </w:rPr>
        <w:instrText>&lt;/key&gt;&lt;/foreign-keys&gt;&lt;ref</w:instrText>
      </w:r>
      <w:r>
        <w:rPr>
          <w:rFonts w:cs="B Nazanin"/>
          <w:rtl/>
        </w:rPr>
        <w:instrText>-</w:instrText>
      </w:r>
      <w:r>
        <w:rPr>
          <w:rFonts w:cs="B Nazanin"/>
        </w:rPr>
        <w:instrText>type name="Journal Article"&gt;</w:instrText>
      </w:r>
      <w:r>
        <w:rPr>
          <w:rFonts w:cs="B Nazanin"/>
          <w:rtl/>
        </w:rPr>
        <w:instrText>17</w:instrText>
      </w:r>
      <w:r>
        <w:rPr>
          <w:rFonts w:cs="B Nazanin"/>
        </w:rPr>
        <w:instrText>&lt;/ref-type&gt;&lt;contributors&gt;&lt;authors&gt;&lt;author&gt;Nemati, Fatemeh&lt;/author&gt;&lt;author&gt;Tabatabaee, Amir&lt;/author&gt;&lt;author&gt;Salehi, Zahra&lt;/author&gt;&lt;author&gt;Mohammadnejad, Esmaeil&lt;/author&gt;&lt;/authors&gt;&lt;/contributors&gt;&lt;titles&gt;&lt;title&gt;The effect of CardioPulmonary Cerebral Resuscitation (CPCR) on nurses’ knowledge and performance: Literature Review&lt;/title&gt;&lt;secondary-title&gt;Iranian Journal of Cardiovascular Nursing&lt;/secondary-title&gt;&lt;/titles&gt;&lt;periodical&gt;&lt;full-title&gt;Iranian Journal of Cardiovascular Nursing&lt;/full-title&gt;&lt;/periodical&gt;&lt;pages&gt;</w:instrText>
      </w:r>
      <w:r>
        <w:rPr>
          <w:rFonts w:cs="B Nazanin"/>
          <w:rtl/>
        </w:rPr>
        <w:instrText>142-149</w:instrText>
      </w:r>
      <w:r>
        <w:rPr>
          <w:rFonts w:cs="B Nazanin"/>
        </w:rPr>
        <w:instrText>&lt;/pages&gt;&lt;volume&gt;</w:instrText>
      </w:r>
      <w:r>
        <w:rPr>
          <w:rFonts w:cs="B Nazanin"/>
          <w:rtl/>
        </w:rPr>
        <w:instrText>10</w:instrText>
      </w:r>
      <w:r>
        <w:rPr>
          <w:rFonts w:cs="B Nazanin"/>
        </w:rPr>
        <w:instrText>&lt;/volume&gt;&lt;number&gt;</w:instrText>
      </w:r>
      <w:r>
        <w:rPr>
          <w:rFonts w:cs="B Nazanin"/>
          <w:rtl/>
        </w:rPr>
        <w:instrText>1</w:instrText>
      </w:r>
      <w:r>
        <w:rPr>
          <w:rFonts w:cs="B Nazanin"/>
        </w:rPr>
        <w:instrText>&lt;/number&gt;&lt;dates&gt;&lt;year&gt;</w:instrText>
      </w:r>
      <w:r>
        <w:rPr>
          <w:rFonts w:cs="B Nazanin"/>
          <w:rtl/>
        </w:rPr>
        <w:instrText>2021</w:instrText>
      </w:r>
      <w:r>
        <w:rPr>
          <w:rFonts w:cs="B Nazanin"/>
        </w:rPr>
        <w:instrText>&lt;/year&gt;&lt;/dates&gt;&lt;urls&gt;&lt;/urls&gt;&lt;/record&gt;&lt;/Cite&gt;&lt;/EndNote</w:instrText>
      </w:r>
      <w:r>
        <w:rPr>
          <w:rFonts w:cs="B Nazanin"/>
          <w:rtl/>
        </w:rPr>
        <w:instrText>&gt;</w:instrText>
      </w:r>
      <w:r>
        <w:rPr>
          <w:rFonts w:cs="B Nazanin"/>
          <w:rtl/>
        </w:rPr>
        <w:fldChar w:fldCharType="separate"/>
      </w:r>
      <w:r>
        <w:rPr>
          <w:rFonts w:cs="B Nazanin"/>
          <w:rtl/>
        </w:rPr>
        <w:t>(</w:t>
      </w:r>
      <w:hyperlink w:anchor="_ENREF_1" w:tooltip="Nemati, 2021 #15" w:history="1">
        <w:r>
          <w:rPr>
            <w:rFonts w:cs="B Nazanin"/>
            <w:rtl/>
          </w:rPr>
          <w:t>1</w:t>
        </w:r>
      </w:hyperlink>
      <w:r>
        <w:rPr>
          <w:rFonts w:cs="B Nazanin"/>
          <w:rtl/>
        </w:rPr>
        <w:t>)</w:t>
      </w:r>
      <w:r>
        <w:rPr>
          <w:rFonts w:cs="B Nazanin"/>
          <w:rtl/>
        </w:rPr>
        <w:fldChar w:fldCharType="end"/>
      </w:r>
      <w:r w:rsidRPr="00B95FCA">
        <w:rPr>
          <w:rFonts w:cs="B Nazanin" w:hint="cs"/>
          <w:rtl/>
        </w:rPr>
        <w:t xml:space="preserve">. </w:t>
      </w:r>
      <w:r w:rsidRPr="00797FCF">
        <w:rPr>
          <w:rFonts w:cs="B Nazanin" w:hint="cs"/>
          <w:rtl/>
        </w:rPr>
        <w:t>احیای پایه جزء اصلی احیای قلبی ریوی است</w:t>
      </w:r>
      <w:r w:rsidRPr="00B95FCA">
        <w:rPr>
          <w:rFonts w:cs="B Nazanin" w:hint="cs"/>
          <w:rtl/>
        </w:rPr>
        <w:t xml:space="preserve"> </w:t>
      </w:r>
      <w:r>
        <w:rPr>
          <w:rFonts w:cs="B Nazanin"/>
          <w:rtl/>
        </w:rPr>
        <w:fldChar w:fldCharType="begin"/>
      </w:r>
      <w:r>
        <w:rPr>
          <w:rFonts w:cs="B Nazanin"/>
          <w:rtl/>
        </w:rPr>
        <w:instrText xml:space="preserve"> </w:instrText>
      </w:r>
      <w:r>
        <w:rPr>
          <w:rFonts w:cs="B Nazanin"/>
        </w:rPr>
        <w:instrText>ADDIN EN.CITE &lt;EndNote&gt;&lt;Cite&gt;&lt;Author&gt;Golfiroozi&lt;/Author&gt;&lt;Year&gt;</w:instrText>
      </w:r>
      <w:r>
        <w:rPr>
          <w:rFonts w:cs="B Nazanin"/>
          <w:rtl/>
        </w:rPr>
        <w:instrText>2023</w:instrText>
      </w:r>
      <w:r>
        <w:rPr>
          <w:rFonts w:cs="B Nazanin"/>
        </w:rPr>
        <w:instrText>&lt;/Year&gt;&lt;RecNum&gt;</w:instrText>
      </w:r>
      <w:r>
        <w:rPr>
          <w:rFonts w:cs="B Nazanin"/>
          <w:rtl/>
        </w:rPr>
        <w:instrText>16</w:instrText>
      </w:r>
      <w:r>
        <w:rPr>
          <w:rFonts w:cs="B Nazanin"/>
        </w:rPr>
        <w:instrText>&lt;/RecNum&gt;&lt;DisplayText&gt;(</w:instrText>
      </w:r>
      <w:r>
        <w:rPr>
          <w:rFonts w:cs="B Nazanin"/>
          <w:rtl/>
        </w:rPr>
        <w:instrText>2</w:instrText>
      </w:r>
      <w:r>
        <w:rPr>
          <w:rFonts w:cs="B Nazanin"/>
        </w:rPr>
        <w:instrText>)&lt;/DisplayText&gt;&lt;record&gt;&lt;rec-number&gt;</w:instrText>
      </w:r>
      <w:r>
        <w:rPr>
          <w:rFonts w:cs="B Nazanin"/>
          <w:rtl/>
        </w:rPr>
        <w:instrText>16</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16</w:instrText>
      </w:r>
      <w:r>
        <w:rPr>
          <w:rFonts w:cs="B Nazanin"/>
        </w:rPr>
        <w:instrText>&lt;/key&gt;&lt;/foreign-keys</w:instrText>
      </w:r>
      <w:r>
        <w:rPr>
          <w:rFonts w:cs="B Nazanin"/>
          <w:rtl/>
        </w:rPr>
        <w:instrText>&gt;&lt;</w:instrText>
      </w:r>
      <w:r>
        <w:rPr>
          <w:rFonts w:cs="B Nazanin"/>
        </w:rPr>
        <w:instrText>ref-type name="Journal Article"&gt;</w:instrText>
      </w:r>
      <w:r>
        <w:rPr>
          <w:rFonts w:cs="B Nazanin"/>
          <w:rtl/>
        </w:rPr>
        <w:instrText>17</w:instrText>
      </w:r>
      <w:r>
        <w:rPr>
          <w:rFonts w:cs="B Nazanin"/>
        </w:rPr>
        <w:instrText>&lt;/ref-type&gt;&lt;contributors&gt;&lt;authors&gt;&lt;author&gt;Golfiroozi, Saeed&lt;/author&gt;&lt;author&gt;Hojjati, Hamid&lt;/author&gt;&lt;author&gt;Noei, Fatemeh Ranjbar&lt;/author&gt;&lt;author&gt;Kabusi, Maliheh&lt;/author&gt;&lt;author&gt;Shikhnejad, Fatemeh&lt;/author&gt;&lt;author&gt;Latifi</w:instrText>
      </w:r>
      <w:r>
        <w:rPr>
          <w:rFonts w:cs="B Nazanin"/>
          <w:rtl/>
        </w:rPr>
        <w:instrText xml:space="preserve">, </w:instrText>
      </w:r>
      <w:r>
        <w:rPr>
          <w:rFonts w:cs="B Nazanin"/>
        </w:rPr>
        <w:instrText>Nikoo&lt;/author&gt;&lt;/authors&gt;&lt;/contributors&gt;&lt;titles&gt;&lt;title&gt;The Effectiveness of In-service Training Course on Adult Cardiopulmonary Resuscitation based on the Kirkpatrick Model&lt;/title&gt;&lt;secondary-title&gt;Journal of Health Reports and Technology&lt;/secondary-title</w:instrText>
      </w:r>
      <w:r>
        <w:rPr>
          <w:rFonts w:cs="B Nazanin"/>
          <w:rtl/>
        </w:rPr>
        <w:instrText>&gt;&lt;/</w:instrText>
      </w:r>
      <w:r>
        <w:rPr>
          <w:rFonts w:cs="B Nazanin"/>
        </w:rPr>
        <w:instrText>titles&gt;&lt;periodical&gt;&lt;full-title&gt;Journal of Health Reports and Technology&lt;/full-title&gt;&lt;/periodical&gt;&lt;volume&gt;</w:instrText>
      </w:r>
      <w:r>
        <w:rPr>
          <w:rFonts w:cs="B Nazanin"/>
          <w:rtl/>
        </w:rPr>
        <w:instrText>9</w:instrText>
      </w:r>
      <w:r>
        <w:rPr>
          <w:rFonts w:cs="B Nazanin"/>
        </w:rPr>
        <w:instrText>&lt;/volume&gt;&lt;number&gt;</w:instrText>
      </w:r>
      <w:r>
        <w:rPr>
          <w:rFonts w:cs="B Nazanin"/>
          <w:rtl/>
        </w:rPr>
        <w:instrText>3</w:instrText>
      </w:r>
      <w:r>
        <w:rPr>
          <w:rFonts w:cs="B Nazanin"/>
        </w:rPr>
        <w:instrText>&lt;/number&gt;&lt;dates&gt;&lt;year&gt;</w:instrText>
      </w:r>
      <w:r>
        <w:rPr>
          <w:rFonts w:cs="B Nazanin"/>
          <w:rtl/>
        </w:rPr>
        <w:instrText>2023</w:instrText>
      </w:r>
      <w:r>
        <w:rPr>
          <w:rFonts w:cs="B Nazanin"/>
        </w:rPr>
        <w:instrText>&lt;/year&gt;&lt;/dates&gt;&lt;isbn&gt;</w:instrText>
      </w:r>
      <w:r>
        <w:rPr>
          <w:rFonts w:cs="B Nazanin"/>
          <w:rtl/>
        </w:rPr>
        <w:instrText>2783-2511</w:instrText>
      </w:r>
      <w:r>
        <w:rPr>
          <w:rFonts w:cs="B Nazanin"/>
        </w:rPr>
        <w:instrText>&lt;/isbn&gt;&lt;urls&gt;&lt;/urls&gt;&lt;/record&gt;&lt;/Cite&gt;&lt;/EndNote</w:instrText>
      </w:r>
      <w:r>
        <w:rPr>
          <w:rFonts w:cs="B Nazanin"/>
          <w:rtl/>
        </w:rPr>
        <w:instrText>&gt;</w:instrText>
      </w:r>
      <w:r>
        <w:rPr>
          <w:rFonts w:cs="B Nazanin"/>
          <w:rtl/>
        </w:rPr>
        <w:fldChar w:fldCharType="separate"/>
      </w:r>
      <w:r>
        <w:rPr>
          <w:rFonts w:cs="B Nazanin"/>
          <w:rtl/>
        </w:rPr>
        <w:t>(</w:t>
      </w:r>
      <w:hyperlink w:anchor="_ENREF_2" w:tooltip="Golfiroozi, 2023 #16" w:history="1">
        <w:r>
          <w:rPr>
            <w:rFonts w:cs="B Nazanin"/>
            <w:rtl/>
          </w:rPr>
          <w:t>2</w:t>
        </w:r>
      </w:hyperlink>
      <w:r>
        <w:rPr>
          <w:rFonts w:cs="B Nazanin"/>
          <w:rtl/>
        </w:rPr>
        <w:t>)</w:t>
      </w:r>
      <w:r>
        <w:rPr>
          <w:rFonts w:cs="B Nazanin"/>
          <w:rtl/>
        </w:rPr>
        <w:fldChar w:fldCharType="end"/>
      </w:r>
      <w:r w:rsidRPr="00B95FCA">
        <w:rPr>
          <w:rFonts w:cs="B Nazanin" w:hint="cs"/>
          <w:rtl/>
        </w:rPr>
        <w:t>.</w:t>
      </w:r>
      <w:r w:rsidRPr="00B95FCA">
        <w:rPr>
          <w:rFonts w:cs="B Nazanin"/>
        </w:rPr>
        <w:t xml:space="preserve"> </w:t>
      </w:r>
      <w:proofErr w:type="gramStart"/>
      <w:r w:rsidRPr="00B95FCA">
        <w:rPr>
          <w:rFonts w:cs="B Nazanin"/>
        </w:rPr>
        <w:t xml:space="preserve">CPCR </w:t>
      </w:r>
      <w:r w:rsidRPr="00B95FCA">
        <w:rPr>
          <w:rFonts w:cs="B Nazanin" w:hint="cs"/>
          <w:rtl/>
        </w:rPr>
        <w:t>برای پیشگیری ازآسیب مغزی پس از ایست قلبی باید به سرعت انجام شود.</w:t>
      </w:r>
      <w:proofErr w:type="gramEnd"/>
      <w:r w:rsidRPr="00B95FCA">
        <w:rPr>
          <w:rFonts w:cs="B Nazanin" w:hint="cs"/>
          <w:rtl/>
        </w:rPr>
        <w:t xml:space="preserve"> آسیب مغزی 4-6دقیقه بعد از اینکه اکسیژن کافی به آن نرسد ایجاد می شود، این زمان را زمان طلایی می گویند. با توجه به کوتاه بودن زمان طلایی، عدم اطلاعات و مهارت کافی در مراحل احیاء منجر به از دست دادن جان انسان</w:t>
      </w:r>
      <w:r w:rsidRPr="00B95FCA">
        <w:rPr>
          <w:rFonts w:cs="B Nazanin"/>
          <w:rtl/>
        </w:rPr>
        <w:softHyphen/>
      </w:r>
      <w:r w:rsidRPr="00B95FCA">
        <w:rPr>
          <w:rFonts w:cs="B Nazanin" w:hint="cs"/>
          <w:rtl/>
        </w:rPr>
        <w:t>ها می</w:t>
      </w:r>
      <w:r w:rsidRPr="00B95FCA">
        <w:rPr>
          <w:rFonts w:cs="B Nazanin"/>
          <w:rtl/>
        </w:rPr>
        <w:softHyphen/>
      </w:r>
      <w:r w:rsidRPr="00B95FCA">
        <w:rPr>
          <w:rFonts w:cs="B Nazanin" w:hint="cs"/>
          <w:rtl/>
        </w:rPr>
        <w:t>شود. این در حالی است که با چند ساعت آموزش تئوری و عملی احیاء پایه از این فاجعه می توان پیشگیری کرد</w:t>
      </w:r>
      <w:r>
        <w:rPr>
          <w:rFonts w:cs="B Nazanin"/>
          <w:rtl/>
        </w:rPr>
        <w:fldChar w:fldCharType="begin"/>
      </w:r>
      <w:r>
        <w:rPr>
          <w:rFonts w:cs="B Nazanin"/>
          <w:rtl/>
        </w:rPr>
        <w:instrText xml:space="preserve"> </w:instrText>
      </w:r>
      <w:r>
        <w:rPr>
          <w:rFonts w:cs="B Nazanin"/>
        </w:rPr>
        <w:instrText>ADDIN EN.CITE &lt;EndNote&gt;&lt;Cite&gt;&lt;Author&gt;Sok&lt;/Author&gt;&lt;Year&gt;</w:instrText>
      </w:r>
      <w:r>
        <w:rPr>
          <w:rFonts w:cs="B Nazanin"/>
          <w:rtl/>
        </w:rPr>
        <w:instrText>2020</w:instrText>
      </w:r>
      <w:r>
        <w:rPr>
          <w:rFonts w:cs="B Nazanin"/>
        </w:rPr>
        <w:instrText>&lt;/Year&gt;&lt;RecNum&gt;</w:instrText>
      </w:r>
      <w:r>
        <w:rPr>
          <w:rFonts w:cs="B Nazanin"/>
          <w:rtl/>
        </w:rPr>
        <w:instrText>17</w:instrText>
      </w:r>
      <w:r>
        <w:rPr>
          <w:rFonts w:cs="B Nazanin"/>
        </w:rPr>
        <w:instrText>&lt;/RecNum&gt;&lt;DisplayText&gt;(</w:instrText>
      </w:r>
      <w:r>
        <w:rPr>
          <w:rFonts w:cs="B Nazanin"/>
          <w:rtl/>
        </w:rPr>
        <w:instrText>3</w:instrText>
      </w:r>
      <w:r>
        <w:rPr>
          <w:rFonts w:cs="B Nazanin"/>
        </w:rPr>
        <w:instrText>)&lt;/DisplayText&gt;&lt;record&gt;&lt;rec-number&gt;</w:instrText>
      </w:r>
      <w:r>
        <w:rPr>
          <w:rFonts w:cs="B Nazanin"/>
          <w:rtl/>
        </w:rPr>
        <w:instrText>17</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17</w:instrText>
      </w:r>
      <w:r>
        <w:rPr>
          <w:rFonts w:cs="B Nazanin"/>
        </w:rPr>
        <w:instrText>&lt;/key&gt;&lt;/foreign-keys&gt;&lt;ref-type name="Journal Article"&gt;</w:instrText>
      </w:r>
      <w:r>
        <w:rPr>
          <w:rFonts w:cs="B Nazanin"/>
          <w:rtl/>
        </w:rPr>
        <w:instrText>17</w:instrText>
      </w:r>
      <w:r>
        <w:rPr>
          <w:rFonts w:cs="B Nazanin"/>
        </w:rPr>
        <w:instrText>&lt;/ref-type&gt;&lt;contributors&gt;&lt;authors&gt;&lt;author&gt;Sok, Sohyune R&lt;/author&gt;&lt;author&gt;Kim, Jung A&lt;/author&gt;&lt;author&gt;Lee, Yoonshin&lt;/author&gt;&lt;author&gt;Cho, Youngmi&lt;/author&gt;&lt;/authors&gt;&lt;/contributors&gt;&lt;titles&gt;&lt;title&gt;Effects of a simulation-based CPR training program on knowledge, performance, and stress in clinical nurses&lt;/title&gt;&lt;secondary-title&gt;The Journal of Continuing Education in Nursing&lt;/secondary-title&gt;&lt;/titles&gt;&lt;periodical&gt;&lt;full-title&gt;The Journal of Continuing Education in Nursing&lt;/full-title&gt;&lt;/periodical&gt;&lt;pages&gt;</w:instrText>
      </w:r>
      <w:r>
        <w:rPr>
          <w:rFonts w:cs="B Nazanin"/>
          <w:rtl/>
        </w:rPr>
        <w:instrText>225-232</w:instrText>
      </w:r>
      <w:r>
        <w:rPr>
          <w:rFonts w:cs="B Nazanin"/>
        </w:rPr>
        <w:instrText>&lt;/pages&gt;&lt;volume&gt;</w:instrText>
      </w:r>
      <w:r>
        <w:rPr>
          <w:rFonts w:cs="B Nazanin"/>
          <w:rtl/>
        </w:rPr>
        <w:instrText>51</w:instrText>
      </w:r>
      <w:r>
        <w:rPr>
          <w:rFonts w:cs="B Nazanin"/>
        </w:rPr>
        <w:instrText>&lt;/volume&gt;&lt;number&gt;</w:instrText>
      </w:r>
      <w:r>
        <w:rPr>
          <w:rFonts w:cs="B Nazanin"/>
          <w:rtl/>
        </w:rPr>
        <w:instrText>5</w:instrText>
      </w:r>
      <w:r>
        <w:rPr>
          <w:rFonts w:cs="B Nazanin"/>
        </w:rPr>
        <w:instrText>&lt;/number&gt;&lt;dates&gt;&lt;year&gt;</w:instrText>
      </w:r>
      <w:r>
        <w:rPr>
          <w:rFonts w:cs="B Nazanin"/>
          <w:rtl/>
        </w:rPr>
        <w:instrText>2020</w:instrText>
      </w:r>
      <w:r>
        <w:rPr>
          <w:rFonts w:cs="B Nazanin"/>
        </w:rPr>
        <w:instrText>&lt;/year&gt;&lt;/dates&gt;&lt;isbn&gt;</w:instrText>
      </w:r>
      <w:r>
        <w:rPr>
          <w:rFonts w:cs="B Nazanin"/>
          <w:rtl/>
        </w:rPr>
        <w:instrText>0022-0124</w:instrText>
      </w:r>
      <w:r>
        <w:rPr>
          <w:rFonts w:cs="B Nazanin"/>
        </w:rPr>
        <w:instrText>&lt;/isbn&gt;&lt;urls&gt;&lt;/urls&gt;&lt;/record&gt;&lt;/Cite&gt;&lt;/EndNote</w:instrText>
      </w:r>
      <w:r>
        <w:rPr>
          <w:rFonts w:cs="B Nazanin"/>
          <w:rtl/>
        </w:rPr>
        <w:instrText>&gt;</w:instrText>
      </w:r>
      <w:r>
        <w:rPr>
          <w:rFonts w:cs="B Nazanin"/>
          <w:rtl/>
        </w:rPr>
        <w:fldChar w:fldCharType="separate"/>
      </w:r>
      <w:r>
        <w:rPr>
          <w:rFonts w:cs="B Nazanin"/>
          <w:noProof/>
          <w:rtl/>
        </w:rPr>
        <w:t>(</w:t>
      </w:r>
      <w:hyperlink w:anchor="_ENREF_3" w:tooltip="Sok, 2020 #17" w:history="1">
        <w:r>
          <w:rPr>
            <w:rFonts w:cs="B Nazanin"/>
            <w:noProof/>
            <w:rtl/>
          </w:rPr>
          <w:t>3</w:t>
        </w:r>
      </w:hyperlink>
      <w:r>
        <w:rPr>
          <w:rFonts w:cs="B Nazanin"/>
          <w:noProof/>
          <w:rtl/>
        </w:rPr>
        <w:t>)</w:t>
      </w:r>
      <w:r>
        <w:rPr>
          <w:rFonts w:cs="B Nazanin"/>
          <w:rtl/>
        </w:rPr>
        <w:fldChar w:fldCharType="end"/>
      </w:r>
      <w:r w:rsidRPr="00B95FCA">
        <w:rPr>
          <w:rFonts w:cs="B Nazanin" w:hint="cs"/>
          <w:rtl/>
        </w:rPr>
        <w:t>. طبق آمار، بیشترین درصد احیاء موفقیت آمیز در مددجویانی بوده است که اقدامات اولیه حفظ حیات در آنها در زمان طلایی و اقدامات پیشرفته حفظ حیات در هشت دقیقه بعد از ایست قلبی اجرا شده است. در نتیجه ،کلیه اقدامات احیا</w:t>
      </w:r>
      <w:r>
        <w:rPr>
          <w:rFonts w:cs="B Nazanin" w:hint="cs"/>
          <w:rtl/>
        </w:rPr>
        <w:t>ء</w:t>
      </w:r>
      <w:r w:rsidRPr="00B95FCA">
        <w:rPr>
          <w:rFonts w:cs="B Nazanin" w:hint="cs"/>
          <w:rtl/>
        </w:rPr>
        <w:t xml:space="preserve"> قلبی ریوی مغزی باید در اسرع وقت و با سرعت انجام شود</w:t>
      </w:r>
      <w:r>
        <w:rPr>
          <w:rFonts w:cs="B Nazanin"/>
          <w:rtl/>
        </w:rPr>
        <w:fldChar w:fldCharType="begin"/>
      </w:r>
      <w:r>
        <w:rPr>
          <w:rFonts w:cs="B Nazanin"/>
          <w:rtl/>
        </w:rPr>
        <w:instrText xml:space="preserve"> </w:instrText>
      </w:r>
      <w:r>
        <w:rPr>
          <w:rFonts w:cs="B Nazanin"/>
        </w:rPr>
        <w:instrText>ADDIN EN.CITE &lt;EndNote&gt;&lt;Cite&gt;&lt;Author&gt;Nasr-Esfahani&lt;/Author&gt;&lt;Year&gt;</w:instrText>
      </w:r>
      <w:r>
        <w:rPr>
          <w:rFonts w:cs="B Nazanin"/>
          <w:rtl/>
        </w:rPr>
        <w:instrText>2019</w:instrText>
      </w:r>
      <w:r>
        <w:rPr>
          <w:rFonts w:cs="B Nazanin"/>
        </w:rPr>
        <w:instrText>&lt;/Year&gt;&lt;RecNum&gt;</w:instrText>
      </w:r>
      <w:r>
        <w:rPr>
          <w:rFonts w:cs="B Nazanin"/>
          <w:rtl/>
        </w:rPr>
        <w:instrText>18</w:instrText>
      </w:r>
      <w:r>
        <w:rPr>
          <w:rFonts w:cs="B Nazanin"/>
        </w:rPr>
        <w:instrText>&lt;/RecNum&gt;&lt;DisplayText&gt;(</w:instrText>
      </w:r>
      <w:r>
        <w:rPr>
          <w:rFonts w:cs="B Nazanin"/>
          <w:rtl/>
        </w:rPr>
        <w:instrText>4</w:instrText>
      </w:r>
      <w:r>
        <w:rPr>
          <w:rFonts w:cs="B Nazanin"/>
        </w:rPr>
        <w:instrText>)&lt;/DisplayText&gt;&lt;record&gt;&lt;rec-number&gt;</w:instrText>
      </w:r>
      <w:r>
        <w:rPr>
          <w:rFonts w:cs="B Nazanin"/>
          <w:rtl/>
        </w:rPr>
        <w:instrText>18</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18</w:instrText>
      </w:r>
      <w:r>
        <w:rPr>
          <w:rFonts w:cs="B Nazanin"/>
        </w:rPr>
        <w:instrText>&lt;/key&gt;&lt;/foreign-keys&gt;&lt;ref-type name="Journal Article"&gt;</w:instrText>
      </w:r>
      <w:r>
        <w:rPr>
          <w:rFonts w:cs="B Nazanin"/>
          <w:rtl/>
        </w:rPr>
        <w:instrText>17</w:instrText>
      </w:r>
      <w:r>
        <w:rPr>
          <w:rFonts w:cs="B Nazanin"/>
        </w:rPr>
        <w:instrText>&lt;/ref-type&gt;&lt;contributors&gt;&lt;authors&gt;&lt;author&gt;Nasr-Esfahani, Mohammad&lt;/author&gt;&lt;author&gt;Yazdannik, Ahmadreza&lt;/author&gt;&lt;author&gt;Mohamadiriz, Shahla&lt;/author&gt;&lt;/authors&gt;&lt;/contributors&gt;&lt;titles&gt;&lt;title&gt;Development of nursing students</w:instrText>
      </w:r>
      <w:r>
        <w:rPr>
          <w:rFonts w:cs="B Nazanin"/>
          <w:rtl/>
        </w:rPr>
        <w:instrText xml:space="preserve">’ </w:instrText>
      </w:r>
      <w:r>
        <w:rPr>
          <w:rFonts w:cs="B Nazanin"/>
        </w:rPr>
        <w:instrText>performance in advanced cardiopulmonary resuscitation through role-playing learning model&lt;/title&gt;&lt;secondary-title&gt;Journal of education and health promotion&lt;/secondary-title&gt;&lt;/titles&gt;&lt;periodical&gt;&lt;full-title&gt;Journal of education and health promotion&lt;/full</w:instrText>
      </w:r>
      <w:r>
        <w:rPr>
          <w:rFonts w:cs="B Nazanin"/>
          <w:rtl/>
        </w:rPr>
        <w:instrText>-</w:instrText>
      </w:r>
      <w:r>
        <w:rPr>
          <w:rFonts w:cs="B Nazanin"/>
        </w:rPr>
        <w:instrText>title&gt;&lt;/periodical&gt;&lt;volume&gt;</w:instrText>
      </w:r>
      <w:r>
        <w:rPr>
          <w:rFonts w:cs="B Nazanin"/>
          <w:rtl/>
        </w:rPr>
        <w:instrText>8</w:instrText>
      </w:r>
      <w:r>
        <w:rPr>
          <w:rFonts w:cs="B Nazanin"/>
        </w:rPr>
        <w:instrText>&lt;/volume&gt;&lt;dates&gt;&lt;year&gt;</w:instrText>
      </w:r>
      <w:r>
        <w:rPr>
          <w:rFonts w:cs="B Nazanin"/>
          <w:rtl/>
        </w:rPr>
        <w:instrText>2019</w:instrText>
      </w:r>
      <w:r>
        <w:rPr>
          <w:rFonts w:cs="B Nazanin"/>
        </w:rPr>
        <w:instrText>&lt;/year&gt;&lt;/dates&gt;&lt;urls&gt;&lt;/urls&gt;&lt;/record&gt;&lt;/Cite&gt;&lt;/EndNote</w:instrText>
      </w:r>
      <w:r>
        <w:rPr>
          <w:rFonts w:cs="B Nazanin"/>
          <w:rtl/>
        </w:rPr>
        <w:instrText>&gt;</w:instrText>
      </w:r>
      <w:r>
        <w:rPr>
          <w:rFonts w:cs="B Nazanin"/>
          <w:rtl/>
        </w:rPr>
        <w:fldChar w:fldCharType="separate"/>
      </w:r>
      <w:r>
        <w:rPr>
          <w:rFonts w:cs="B Nazanin"/>
          <w:noProof/>
          <w:rtl/>
        </w:rPr>
        <w:t>(</w:t>
      </w:r>
      <w:hyperlink w:anchor="_ENREF_4" w:tooltip="Nasr-Esfahani, 2019 #18" w:history="1">
        <w:r>
          <w:rPr>
            <w:rFonts w:cs="B Nazanin"/>
            <w:noProof/>
            <w:rtl/>
          </w:rPr>
          <w:t>4</w:t>
        </w:r>
      </w:hyperlink>
      <w:r>
        <w:rPr>
          <w:rFonts w:cs="B Nazanin"/>
          <w:noProof/>
          <w:rtl/>
        </w:rPr>
        <w:t>)</w:t>
      </w:r>
      <w:r>
        <w:rPr>
          <w:rFonts w:cs="B Nazanin"/>
          <w:rtl/>
        </w:rPr>
        <w:fldChar w:fldCharType="end"/>
      </w:r>
      <w:r w:rsidRPr="00B95FCA">
        <w:rPr>
          <w:rFonts w:cs="B Nazanin" w:hint="cs"/>
          <w:rtl/>
        </w:rPr>
        <w:t>. زیرا با گذشت زمان هر چند بسیار محدود، احتمال صدمه مغزی افزایش می یابد.</w:t>
      </w:r>
      <w:r>
        <w:rPr>
          <w:rFonts w:cs="B Nazanin" w:hint="cs"/>
          <w:rtl/>
        </w:rPr>
        <w:t xml:space="preserve"> </w:t>
      </w:r>
      <w:r w:rsidRPr="00B95FCA">
        <w:rPr>
          <w:rFonts w:cs="B Nazanin" w:hint="cs"/>
          <w:rtl/>
        </w:rPr>
        <w:t>احیاء قلبی ریوی مغزی عملی نجات بخش است، ولی باید توسط افرادی انجام شود که این مانور را در کلاس</w:t>
      </w:r>
      <w:r w:rsidRPr="00B95FCA">
        <w:rPr>
          <w:rFonts w:cs="B Nazanin"/>
          <w:rtl/>
        </w:rPr>
        <w:softHyphen/>
      </w:r>
      <w:r w:rsidRPr="00B95FCA">
        <w:rPr>
          <w:rFonts w:cs="B Nazanin" w:hint="cs"/>
          <w:rtl/>
        </w:rPr>
        <w:t>های نظری و عملی یاد گرفته و تمرین کرده باشند</w:t>
      </w:r>
      <w:r>
        <w:rPr>
          <w:rFonts w:cs="B Nazanin"/>
          <w:rtl/>
        </w:rPr>
        <w:fldChar w:fldCharType="begin"/>
      </w:r>
      <w:r>
        <w:rPr>
          <w:rFonts w:cs="B Nazanin"/>
          <w:rtl/>
        </w:rPr>
        <w:instrText xml:space="preserve"> </w:instrText>
      </w:r>
      <w:r>
        <w:rPr>
          <w:rFonts w:cs="B Nazanin"/>
        </w:rPr>
        <w:instrText>ADDIN EN.CITE &lt;EndNote&gt;&lt;Cite&gt;&lt;Author&gt;Rajeswaran&lt;/Author&gt;&lt;Year&gt;</w:instrText>
      </w:r>
      <w:r>
        <w:rPr>
          <w:rFonts w:cs="B Nazanin"/>
          <w:rtl/>
        </w:rPr>
        <w:instrText>2018</w:instrText>
      </w:r>
      <w:r>
        <w:rPr>
          <w:rFonts w:cs="B Nazanin"/>
        </w:rPr>
        <w:instrText>&lt;/Year&gt;&lt;RecNum&gt;</w:instrText>
      </w:r>
      <w:r>
        <w:rPr>
          <w:rFonts w:cs="B Nazanin"/>
          <w:rtl/>
        </w:rPr>
        <w:instrText>19</w:instrText>
      </w:r>
      <w:r>
        <w:rPr>
          <w:rFonts w:cs="B Nazanin"/>
        </w:rPr>
        <w:instrText>&lt;/RecNum&gt;&lt;DisplayText&gt;(</w:instrText>
      </w:r>
      <w:r>
        <w:rPr>
          <w:rFonts w:cs="B Nazanin"/>
          <w:rtl/>
        </w:rPr>
        <w:instrText>5</w:instrText>
      </w:r>
      <w:r>
        <w:rPr>
          <w:rFonts w:cs="B Nazanin"/>
        </w:rPr>
        <w:instrText>)&lt;/DisplayText&gt;&lt;record&gt;&lt;rec-number&gt;</w:instrText>
      </w:r>
      <w:r>
        <w:rPr>
          <w:rFonts w:cs="B Nazanin"/>
          <w:rtl/>
        </w:rPr>
        <w:instrText>19</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19</w:instrText>
      </w:r>
      <w:r>
        <w:rPr>
          <w:rFonts w:cs="B Nazanin"/>
        </w:rPr>
        <w:instrText>&lt;/key&gt;&lt;/foreign-keys</w:instrText>
      </w:r>
      <w:r>
        <w:rPr>
          <w:rFonts w:cs="B Nazanin"/>
          <w:rtl/>
        </w:rPr>
        <w:instrText>&gt;&lt;</w:instrText>
      </w:r>
      <w:r>
        <w:rPr>
          <w:rFonts w:cs="B Nazanin"/>
        </w:rPr>
        <w:instrText>ref-type name="Journal Article"&gt;</w:instrText>
      </w:r>
      <w:r>
        <w:rPr>
          <w:rFonts w:cs="B Nazanin"/>
          <w:rtl/>
        </w:rPr>
        <w:instrText>17</w:instrText>
      </w:r>
      <w:r>
        <w:rPr>
          <w:rFonts w:cs="B Nazanin"/>
        </w:rPr>
        <w:instrText>&lt;/ref-type&gt;&lt;contributors&gt;&lt;authors&gt;&lt;author&gt;Rajeswaran, Lakshmi&lt;/author&gt;&lt;author&gt;Cox, Megan&lt;/author&gt;&lt;author&gt;Moeng, Stoffel&lt;/author&gt;&lt;author&gt;Tsima, Billy M&lt;/author&gt;&lt;/authors&gt;&lt;/contributors&gt;&lt;titles&gt;&lt;title&gt;Assessment of nurses</w:instrText>
      </w:r>
      <w:r>
        <w:rPr>
          <w:rFonts w:cs="B Nazanin"/>
          <w:rtl/>
        </w:rPr>
        <w:instrText xml:space="preserve">’ </w:instrText>
      </w:r>
      <w:r>
        <w:rPr>
          <w:rFonts w:cs="B Nazanin"/>
        </w:rPr>
        <w:instrText>cardiopulmonary resuscitation knowledge and skills within three district hospitals in Botswana&lt;/title&gt;&lt;secondary-title&gt;African Journal of Primary Health Care and Family Medicine&lt;/secondary-title&gt;&lt;/titles&gt;&lt;periodical&gt;&lt;full-title&gt;African Journal of Primary</w:instrText>
      </w:r>
      <w:r>
        <w:rPr>
          <w:rFonts w:cs="B Nazanin"/>
          <w:rtl/>
        </w:rPr>
        <w:instrText xml:space="preserve"> </w:instrText>
      </w:r>
      <w:r>
        <w:rPr>
          <w:rFonts w:cs="B Nazanin"/>
        </w:rPr>
        <w:instrText>Health Care and Family Medicine&lt;/full-title&gt;&lt;/periodical&gt;&lt;pages&gt;</w:instrText>
      </w:r>
      <w:r>
        <w:rPr>
          <w:rFonts w:cs="B Nazanin"/>
          <w:rtl/>
        </w:rPr>
        <w:instrText>1-6</w:instrText>
      </w:r>
      <w:r>
        <w:rPr>
          <w:rFonts w:cs="B Nazanin"/>
        </w:rPr>
        <w:instrText>&lt;/pages&gt;&lt;volume&gt;</w:instrText>
      </w:r>
      <w:r>
        <w:rPr>
          <w:rFonts w:cs="B Nazanin"/>
          <w:rtl/>
        </w:rPr>
        <w:instrText>10</w:instrText>
      </w:r>
      <w:r>
        <w:rPr>
          <w:rFonts w:cs="B Nazanin"/>
        </w:rPr>
        <w:instrText>&lt;/volume&gt;&lt;number&gt;</w:instrText>
      </w:r>
      <w:r>
        <w:rPr>
          <w:rFonts w:cs="B Nazanin"/>
          <w:rtl/>
        </w:rPr>
        <w:instrText>1</w:instrText>
      </w:r>
      <w:r>
        <w:rPr>
          <w:rFonts w:cs="B Nazanin"/>
        </w:rPr>
        <w:instrText>&lt;/number&gt;&lt;dates&gt;&lt;year&gt;</w:instrText>
      </w:r>
      <w:r>
        <w:rPr>
          <w:rFonts w:cs="B Nazanin"/>
          <w:rtl/>
        </w:rPr>
        <w:instrText>2018</w:instrText>
      </w:r>
      <w:r>
        <w:rPr>
          <w:rFonts w:cs="B Nazanin"/>
        </w:rPr>
        <w:instrText>&lt;/year&gt;&lt;/dates&gt;&lt;isbn&gt;</w:instrText>
      </w:r>
      <w:r>
        <w:rPr>
          <w:rFonts w:cs="B Nazanin"/>
          <w:rtl/>
        </w:rPr>
        <w:instrText>2071-2928</w:instrText>
      </w:r>
      <w:r>
        <w:rPr>
          <w:rFonts w:cs="B Nazanin"/>
        </w:rPr>
        <w:instrText>&lt;/isbn&gt;&lt;urls&gt;&lt;/urls&gt;&lt;/record&gt;&lt;/Cite&gt;&lt;/EndNote</w:instrText>
      </w:r>
      <w:r>
        <w:rPr>
          <w:rFonts w:cs="B Nazanin"/>
          <w:rtl/>
        </w:rPr>
        <w:instrText>&gt;</w:instrText>
      </w:r>
      <w:r>
        <w:rPr>
          <w:rFonts w:cs="B Nazanin"/>
          <w:rtl/>
        </w:rPr>
        <w:fldChar w:fldCharType="separate"/>
      </w:r>
      <w:r>
        <w:rPr>
          <w:rFonts w:cs="B Nazanin"/>
          <w:noProof/>
          <w:rtl/>
        </w:rPr>
        <w:t>(</w:t>
      </w:r>
      <w:hyperlink w:anchor="_ENREF_5" w:tooltip="Rajeswaran, 2018 #19" w:history="1">
        <w:r>
          <w:rPr>
            <w:rFonts w:cs="B Nazanin"/>
            <w:noProof/>
            <w:rtl/>
          </w:rPr>
          <w:t>5</w:t>
        </w:r>
      </w:hyperlink>
      <w:r>
        <w:rPr>
          <w:rFonts w:cs="B Nazanin"/>
          <w:noProof/>
          <w:rtl/>
        </w:rPr>
        <w:t>)</w:t>
      </w:r>
      <w:r>
        <w:rPr>
          <w:rFonts w:cs="B Nazanin"/>
          <w:rtl/>
        </w:rPr>
        <w:fldChar w:fldCharType="end"/>
      </w:r>
      <w:r>
        <w:rPr>
          <w:rFonts w:cs="B Nazanin"/>
          <w:rtl/>
        </w:rPr>
        <w:fldChar w:fldCharType="begin"/>
      </w:r>
      <w:r>
        <w:rPr>
          <w:rFonts w:cs="B Nazanin"/>
          <w:rtl/>
        </w:rPr>
        <w:instrText xml:space="preserve"> </w:instrText>
      </w:r>
      <w:r>
        <w:rPr>
          <w:rFonts w:cs="B Nazanin"/>
        </w:rPr>
        <w:instrText>ADDIN EN.CITE &lt;EndNote&gt;&lt;Cite&gt;&lt;Author&gt;Sok&lt;/Author&gt;&lt;Year&gt;</w:instrText>
      </w:r>
      <w:r>
        <w:rPr>
          <w:rFonts w:cs="B Nazanin"/>
          <w:rtl/>
        </w:rPr>
        <w:instrText>2020</w:instrText>
      </w:r>
      <w:r>
        <w:rPr>
          <w:rFonts w:cs="B Nazanin"/>
        </w:rPr>
        <w:instrText>&lt;/Year&gt;&lt;RecNum&gt;</w:instrText>
      </w:r>
      <w:r>
        <w:rPr>
          <w:rFonts w:cs="B Nazanin"/>
          <w:rtl/>
        </w:rPr>
        <w:instrText>20</w:instrText>
      </w:r>
      <w:r>
        <w:rPr>
          <w:rFonts w:cs="B Nazanin"/>
        </w:rPr>
        <w:instrText>&lt;/RecNum&gt;&lt;DisplayText&gt;(</w:instrText>
      </w:r>
      <w:r>
        <w:rPr>
          <w:rFonts w:cs="B Nazanin"/>
          <w:rtl/>
        </w:rPr>
        <w:instrText>3</w:instrText>
      </w:r>
      <w:r>
        <w:rPr>
          <w:rFonts w:cs="B Nazanin"/>
        </w:rPr>
        <w:instrText>)&lt;/DisplayText&gt;&lt;record&gt;&lt;rec-number&gt;</w:instrText>
      </w:r>
      <w:r>
        <w:rPr>
          <w:rFonts w:cs="B Nazanin"/>
          <w:rtl/>
        </w:rPr>
        <w:instrText>20</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20</w:instrText>
      </w:r>
      <w:r>
        <w:rPr>
          <w:rFonts w:cs="B Nazanin"/>
        </w:rPr>
        <w:instrText>&lt;/key&gt;&lt;/foreign-keys&gt;&lt;ref-type name="Journal Article"&gt;</w:instrText>
      </w:r>
      <w:r>
        <w:rPr>
          <w:rFonts w:cs="B Nazanin"/>
          <w:rtl/>
        </w:rPr>
        <w:instrText>17</w:instrText>
      </w:r>
      <w:r>
        <w:rPr>
          <w:rFonts w:cs="B Nazanin"/>
        </w:rPr>
        <w:instrText>&lt;/ref-type&gt;&lt;contributors&gt;&lt;authors&gt;&lt;author&gt;Sok, Sohyune R&lt;/author&gt;&lt;author&gt;Kim, Jung A&lt;/author&gt;&lt;author&gt;Lee, Yoonshin&lt;/author&gt;&lt;author&gt;Cho, Youngmi&lt;/author&gt;&lt;/authors&gt;&lt;/contributors&gt;&lt;titles&gt;&lt;title&gt;Effects of a simulation-based CPR training program on knowledge, performance, and stress in clinical nurses&lt;/title&gt;&lt;secondary-title&gt;The Journal of Continuing Education in Nursing&lt;/secondary-title&gt;&lt;/titles&gt;&lt;periodical&gt;&lt;full-title&gt;The Journal of Continuing Education in Nursing&lt;/full-title&gt;&lt;/periodical&gt;&lt;pages&gt;</w:instrText>
      </w:r>
      <w:r>
        <w:rPr>
          <w:rFonts w:cs="B Nazanin"/>
          <w:rtl/>
        </w:rPr>
        <w:instrText>225-232</w:instrText>
      </w:r>
      <w:r>
        <w:rPr>
          <w:rFonts w:cs="B Nazanin"/>
        </w:rPr>
        <w:instrText>&lt;/pages&gt;&lt;volume&gt;</w:instrText>
      </w:r>
      <w:r>
        <w:rPr>
          <w:rFonts w:cs="B Nazanin"/>
          <w:rtl/>
        </w:rPr>
        <w:instrText>51</w:instrText>
      </w:r>
      <w:r>
        <w:rPr>
          <w:rFonts w:cs="B Nazanin"/>
        </w:rPr>
        <w:instrText>&lt;/volume&gt;&lt;number&gt;</w:instrText>
      </w:r>
      <w:r>
        <w:rPr>
          <w:rFonts w:cs="B Nazanin"/>
          <w:rtl/>
        </w:rPr>
        <w:instrText>5</w:instrText>
      </w:r>
      <w:r>
        <w:rPr>
          <w:rFonts w:cs="B Nazanin"/>
        </w:rPr>
        <w:instrText>&lt;/number&gt;&lt;dates&gt;&lt;year&gt;</w:instrText>
      </w:r>
      <w:r>
        <w:rPr>
          <w:rFonts w:cs="B Nazanin"/>
          <w:rtl/>
        </w:rPr>
        <w:instrText>2020</w:instrText>
      </w:r>
      <w:r>
        <w:rPr>
          <w:rFonts w:cs="B Nazanin"/>
        </w:rPr>
        <w:instrText>&lt;/year&gt;&lt;/dates&gt;&lt;isbn&gt;</w:instrText>
      </w:r>
      <w:r>
        <w:rPr>
          <w:rFonts w:cs="B Nazanin"/>
          <w:rtl/>
        </w:rPr>
        <w:instrText>0022-0124</w:instrText>
      </w:r>
      <w:r>
        <w:rPr>
          <w:rFonts w:cs="B Nazanin"/>
        </w:rPr>
        <w:instrText>&lt;/isbn&gt;&lt;urls&gt;&lt;/urls&gt;&lt;/record&gt;&lt;/Cite&gt;&lt;/EndNote</w:instrText>
      </w:r>
      <w:r>
        <w:rPr>
          <w:rFonts w:cs="B Nazanin"/>
          <w:rtl/>
        </w:rPr>
        <w:instrText>&gt;</w:instrText>
      </w:r>
      <w:r>
        <w:rPr>
          <w:rFonts w:cs="B Nazanin"/>
          <w:rtl/>
        </w:rPr>
        <w:fldChar w:fldCharType="separate"/>
      </w:r>
      <w:r>
        <w:rPr>
          <w:rFonts w:cs="B Nazanin"/>
          <w:noProof/>
          <w:rtl/>
        </w:rPr>
        <w:t>(</w:t>
      </w:r>
      <w:hyperlink w:anchor="_ENREF_3" w:tooltip="Sok, 2020 #17" w:history="1">
        <w:r>
          <w:rPr>
            <w:rFonts w:cs="B Nazanin"/>
            <w:noProof/>
            <w:rtl/>
          </w:rPr>
          <w:t>3</w:t>
        </w:r>
      </w:hyperlink>
      <w:r>
        <w:rPr>
          <w:rFonts w:cs="B Nazanin"/>
          <w:noProof/>
          <w:rtl/>
        </w:rPr>
        <w:t>)</w:t>
      </w:r>
      <w:r>
        <w:rPr>
          <w:rFonts w:cs="B Nazanin"/>
          <w:rtl/>
        </w:rPr>
        <w:fldChar w:fldCharType="end"/>
      </w:r>
      <w:r>
        <w:rPr>
          <w:rFonts w:cs="B Nazanin" w:hint="cs"/>
          <w:rtl/>
        </w:rPr>
        <w:t xml:space="preserve"> </w:t>
      </w:r>
      <w:r>
        <w:rPr>
          <w:rFonts w:cs="B Nazanin"/>
          <w:rtl/>
        </w:rPr>
        <w:fldChar w:fldCharType="begin"/>
      </w:r>
      <w:r>
        <w:rPr>
          <w:rFonts w:cs="B Nazanin"/>
          <w:rtl/>
        </w:rPr>
        <w:instrText xml:space="preserve"> </w:instrText>
      </w:r>
      <w:r>
        <w:rPr>
          <w:rFonts w:cs="B Nazanin"/>
        </w:rPr>
        <w:instrText>ADDIN EN.CITE &lt;EndNote&gt;&lt;Cite&gt;&lt;Author&gt;Khanjari&lt;/Author&gt;&lt;Year&gt;</w:instrText>
      </w:r>
      <w:r>
        <w:rPr>
          <w:rFonts w:cs="B Nazanin"/>
          <w:rtl/>
        </w:rPr>
        <w:instrText>2023</w:instrText>
      </w:r>
      <w:r>
        <w:rPr>
          <w:rFonts w:cs="B Nazanin"/>
        </w:rPr>
        <w:instrText>&lt;/Year&gt;&lt;RecNum&gt;</w:instrText>
      </w:r>
      <w:r>
        <w:rPr>
          <w:rFonts w:cs="B Nazanin"/>
          <w:rtl/>
        </w:rPr>
        <w:instrText>22</w:instrText>
      </w:r>
      <w:r>
        <w:rPr>
          <w:rFonts w:cs="B Nazanin"/>
        </w:rPr>
        <w:instrText>&lt;/RecNum&gt;&lt;DisplayText&gt;(</w:instrText>
      </w:r>
      <w:r>
        <w:rPr>
          <w:rFonts w:cs="B Nazanin"/>
          <w:rtl/>
        </w:rPr>
        <w:instrText>6</w:instrText>
      </w:r>
      <w:r>
        <w:rPr>
          <w:rFonts w:cs="B Nazanin"/>
        </w:rPr>
        <w:instrText>)&lt;/DisplayText&gt;&lt;record&gt;&lt;rec-number&gt;</w:instrText>
      </w:r>
      <w:r>
        <w:rPr>
          <w:rFonts w:cs="B Nazanin"/>
          <w:rtl/>
        </w:rPr>
        <w:instrText>22</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22</w:instrText>
      </w:r>
      <w:r>
        <w:rPr>
          <w:rFonts w:cs="B Nazanin"/>
        </w:rPr>
        <w:instrText>&lt;/key&gt;&lt;/foreign-keys&gt;&lt;ref-type name="Journal Article"&gt;</w:instrText>
      </w:r>
      <w:r>
        <w:rPr>
          <w:rFonts w:cs="B Nazanin"/>
          <w:rtl/>
        </w:rPr>
        <w:instrText>17</w:instrText>
      </w:r>
      <w:r>
        <w:rPr>
          <w:rFonts w:cs="B Nazanin"/>
        </w:rPr>
        <w:instrText>&lt;/ref-type&gt;&lt;contributors&gt;&lt;authors&gt;&lt;author&gt;Khanjari, Sedigheh&lt;/author&gt;&lt;author&gt;Derakhshanfar, Hojjat&lt;/author&gt;&lt;author&gt;Haghani, Shima&lt;/author&gt;&lt;author&gt;Yadegari, Neda&lt;/author&gt;&lt;/authors&gt;&lt;/contributors&gt;&lt;titles&gt;&lt;title&gt;COMPARISON OF</w:instrText>
      </w:r>
      <w:r>
        <w:rPr>
          <w:rFonts w:cs="B Nazanin"/>
          <w:rtl/>
        </w:rPr>
        <w:instrText xml:space="preserve"> </w:instrText>
      </w:r>
      <w:r>
        <w:rPr>
          <w:rFonts w:cs="B Nazanin"/>
        </w:rPr>
        <w:instrText>THE EFFECTIVENESS OF CHILDREN&amp;apos;S CARDIOPULMONARY RESUSCITATION TRAINING WITH TWO METHODS OF SMARTPHONE APPLICATION AND SIMULATION ON NURSES&amp;apos;SKILLS&lt;/title&gt;&lt;secondary-title&gt;Nursing And Midwifery Journal&lt;/secondary-title&gt;&lt;/titles&gt;&lt;periodical&gt;&lt;full-title&gt;Nursing And Midwifery Journal&lt;/full-title&gt;&lt;/periodical&gt;&lt;pages&gt;</w:instrText>
      </w:r>
      <w:r>
        <w:rPr>
          <w:rFonts w:cs="B Nazanin"/>
          <w:rtl/>
        </w:rPr>
        <w:instrText>794-805</w:instrText>
      </w:r>
      <w:r>
        <w:rPr>
          <w:rFonts w:cs="B Nazanin"/>
        </w:rPr>
        <w:instrText>&lt;/pages&gt;&lt;volume&gt;</w:instrText>
      </w:r>
      <w:r>
        <w:rPr>
          <w:rFonts w:cs="B Nazanin"/>
          <w:rtl/>
        </w:rPr>
        <w:instrText>20</w:instrText>
      </w:r>
      <w:r>
        <w:rPr>
          <w:rFonts w:cs="B Nazanin"/>
        </w:rPr>
        <w:instrText>&lt;/volume&gt;&lt;number&gt;</w:instrText>
      </w:r>
      <w:r>
        <w:rPr>
          <w:rFonts w:cs="B Nazanin"/>
          <w:rtl/>
        </w:rPr>
        <w:instrText>10</w:instrText>
      </w:r>
      <w:r>
        <w:rPr>
          <w:rFonts w:cs="B Nazanin"/>
        </w:rPr>
        <w:instrText>&lt;/number&gt;&lt;dates&gt;&lt;year&gt;</w:instrText>
      </w:r>
      <w:r>
        <w:rPr>
          <w:rFonts w:cs="B Nazanin"/>
          <w:rtl/>
        </w:rPr>
        <w:instrText>2023</w:instrText>
      </w:r>
      <w:r>
        <w:rPr>
          <w:rFonts w:cs="B Nazanin"/>
        </w:rPr>
        <w:instrText>&lt;/year&gt;&lt;/dates&gt;&lt;urls&gt;&lt;/urls&gt;&lt;/record&gt;&lt;/Cite&gt;&lt;/EndNote</w:instrText>
      </w:r>
      <w:r>
        <w:rPr>
          <w:rFonts w:cs="B Nazanin"/>
          <w:rtl/>
        </w:rPr>
        <w:instrText>&gt;</w:instrText>
      </w:r>
      <w:r>
        <w:rPr>
          <w:rFonts w:cs="B Nazanin"/>
          <w:rtl/>
        </w:rPr>
        <w:fldChar w:fldCharType="separate"/>
      </w:r>
      <w:r>
        <w:rPr>
          <w:rFonts w:cs="B Nazanin"/>
          <w:noProof/>
          <w:rtl/>
        </w:rPr>
        <w:t>(</w:t>
      </w:r>
      <w:hyperlink w:anchor="_ENREF_6" w:tooltip="Khanjari, 2023 #22" w:history="1">
        <w:r>
          <w:rPr>
            <w:rFonts w:cs="B Nazanin"/>
            <w:noProof/>
            <w:rtl/>
          </w:rPr>
          <w:t>6</w:t>
        </w:r>
      </w:hyperlink>
      <w:r>
        <w:rPr>
          <w:rFonts w:cs="B Nazanin"/>
          <w:noProof/>
          <w:rtl/>
        </w:rPr>
        <w:t>)</w:t>
      </w:r>
      <w:r>
        <w:rPr>
          <w:rFonts w:cs="B Nazanin"/>
          <w:rtl/>
        </w:rPr>
        <w:fldChar w:fldCharType="end"/>
      </w:r>
      <w:r w:rsidRPr="00B95FCA">
        <w:rPr>
          <w:rFonts w:cs="B Nazanin" w:hint="cs"/>
          <w:rtl/>
        </w:rPr>
        <w:t>.</w:t>
      </w:r>
    </w:p>
    <w:p w:rsidR="003F15E1" w:rsidRPr="00B95FCA" w:rsidRDefault="003F15E1" w:rsidP="003F15E1">
      <w:pPr>
        <w:tabs>
          <w:tab w:val="left" w:pos="1958"/>
        </w:tabs>
        <w:jc w:val="both"/>
        <w:rPr>
          <w:rFonts w:cs="B Nazanin"/>
          <w:rtl/>
        </w:rPr>
      </w:pPr>
      <w:r w:rsidRPr="00B95FCA">
        <w:rPr>
          <w:rFonts w:cs="B Nazanin" w:hint="cs"/>
          <w:rtl/>
        </w:rPr>
        <w:t>جهت افزایش کارآمدی و توانمندسازی افرادی که اقدام به احیا</w:t>
      </w:r>
      <w:r>
        <w:rPr>
          <w:rFonts w:cs="B Nazanin" w:hint="cs"/>
          <w:rtl/>
        </w:rPr>
        <w:t>ء</w:t>
      </w:r>
      <w:r w:rsidRPr="00B95FCA">
        <w:rPr>
          <w:rFonts w:cs="B Nazanin" w:hint="cs"/>
          <w:rtl/>
        </w:rPr>
        <w:t xml:space="preserve"> قلبی-ریوی می کنند، می</w:t>
      </w:r>
      <w:r w:rsidRPr="00B95FCA">
        <w:rPr>
          <w:rFonts w:cs="B Nazanin" w:hint="cs"/>
          <w:rtl/>
        </w:rPr>
        <w:softHyphen/>
        <w:t>توان از روش</w:t>
      </w:r>
      <w:r w:rsidRPr="00B95FCA">
        <w:rPr>
          <w:rFonts w:cs="B Nazanin"/>
          <w:rtl/>
        </w:rPr>
        <w:softHyphen/>
      </w:r>
      <w:r w:rsidRPr="00B95FCA">
        <w:rPr>
          <w:rFonts w:cs="B Nazanin" w:hint="cs"/>
          <w:rtl/>
        </w:rPr>
        <w:t>های مختلفی بهره برد، مانند آموزش چهره به چهره به صورت سخنرانی، مباحثه و ایفای نقش، کارگاه های عملی، نرم افزارهای چندرسانه ای، نمایش فیلم و کتاب</w:t>
      </w:r>
      <w:r w:rsidRPr="00B95FCA">
        <w:rPr>
          <w:rFonts w:cs="B Nazanin"/>
          <w:rtl/>
        </w:rPr>
        <w:softHyphen/>
      </w:r>
      <w:r w:rsidRPr="00B95FCA">
        <w:rPr>
          <w:rFonts w:cs="B Nazanin" w:hint="cs"/>
          <w:rtl/>
        </w:rPr>
        <w:t xml:space="preserve">ها. اما اینکه در آموزش </w:t>
      </w:r>
      <w:r w:rsidRPr="00B95FCA">
        <w:rPr>
          <w:rFonts w:cs="B Nazanin"/>
        </w:rPr>
        <w:t xml:space="preserve"> CPCR</w:t>
      </w:r>
      <w:r w:rsidRPr="00B95FCA">
        <w:rPr>
          <w:rFonts w:cs="B Nazanin" w:hint="cs"/>
          <w:rtl/>
        </w:rPr>
        <w:t>کدام روش آسان</w:t>
      </w:r>
      <w:r w:rsidRPr="00B95FCA">
        <w:rPr>
          <w:rFonts w:cs="B Nazanin"/>
          <w:rtl/>
        </w:rPr>
        <w:softHyphen/>
      </w:r>
      <w:r w:rsidRPr="00B95FCA">
        <w:rPr>
          <w:rFonts w:cs="B Nazanin" w:hint="cs"/>
          <w:rtl/>
        </w:rPr>
        <w:t>تر و موثرت</w:t>
      </w:r>
      <w:r>
        <w:rPr>
          <w:rFonts w:cs="B Nazanin" w:hint="cs"/>
          <w:rtl/>
        </w:rPr>
        <w:t>ر است، همچنان بحث  وجود دارد</w:t>
      </w:r>
      <w:r>
        <w:rPr>
          <w:rFonts w:cs="B Nazanin"/>
          <w:rtl/>
        </w:rPr>
        <w:fldChar w:fldCharType="begin"/>
      </w:r>
      <w:r>
        <w:rPr>
          <w:rFonts w:cs="B Nazanin"/>
          <w:rtl/>
        </w:rPr>
        <w:instrText xml:space="preserve"> </w:instrText>
      </w:r>
      <w:r>
        <w:rPr>
          <w:rFonts w:cs="B Nazanin"/>
        </w:rPr>
        <w:instrText>ADDIN EN.CITE &lt;EndNote&gt;&lt;Cite&gt;&lt;Author&gt;Falahinia&lt;/Author&gt;&lt;Year&gt;</w:instrText>
      </w:r>
      <w:r>
        <w:rPr>
          <w:rFonts w:cs="B Nazanin"/>
          <w:rtl/>
        </w:rPr>
        <w:instrText>2016</w:instrText>
      </w:r>
      <w:r>
        <w:rPr>
          <w:rFonts w:cs="B Nazanin"/>
        </w:rPr>
        <w:instrText>&lt;/Year&gt;&lt;RecNum&gt;</w:instrText>
      </w:r>
      <w:r>
        <w:rPr>
          <w:rFonts w:cs="B Nazanin"/>
          <w:rtl/>
        </w:rPr>
        <w:instrText>12</w:instrText>
      </w:r>
      <w:r>
        <w:rPr>
          <w:rFonts w:cs="B Nazanin"/>
        </w:rPr>
        <w:instrText>&lt;/RecNum&gt;&lt;DisplayText&gt;(</w:instrText>
      </w:r>
      <w:r>
        <w:rPr>
          <w:rFonts w:cs="B Nazanin"/>
          <w:rtl/>
        </w:rPr>
        <w:instrText>7</w:instrText>
      </w:r>
      <w:r>
        <w:rPr>
          <w:rFonts w:cs="B Nazanin"/>
        </w:rPr>
        <w:instrText>)&lt;/DisplayText&gt;&lt;record&gt;&lt;rec-number&gt;</w:instrText>
      </w:r>
      <w:r>
        <w:rPr>
          <w:rFonts w:cs="B Nazanin"/>
          <w:rtl/>
        </w:rPr>
        <w:instrText>12</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12</w:instrText>
      </w:r>
      <w:r>
        <w:rPr>
          <w:rFonts w:cs="B Nazanin"/>
        </w:rPr>
        <w:instrText>&lt;/key&gt;&lt;/foreign-keys&gt;&lt;ref-type name="Journal Article"&gt;</w:instrText>
      </w:r>
      <w:r>
        <w:rPr>
          <w:rFonts w:cs="B Nazanin"/>
          <w:rtl/>
        </w:rPr>
        <w:instrText>17</w:instrText>
      </w:r>
      <w:r>
        <w:rPr>
          <w:rFonts w:cs="B Nazanin"/>
        </w:rPr>
        <w:instrText>&lt;/ref-type&gt;&lt;contributors&gt;&lt;authors&gt;&lt;author&gt;Falahinia, Gholamhossein&lt;/author&gt;&lt;author&gt;Daneshgari, Mojtaba&lt;/author&gt;&lt;author&gt;Borzou, Seyed Reza&lt;/author&gt;&lt;author&gt;Moghimbeigi, Abbas&lt;/author&gt;&lt;author&gt;Sokoti, Tahereh&lt;/author&gt;&lt;/authors</w:instrText>
      </w:r>
      <w:r>
        <w:rPr>
          <w:rFonts w:cs="B Nazanin"/>
          <w:rtl/>
        </w:rPr>
        <w:instrText>&gt;&lt;/</w:instrText>
      </w:r>
      <w:r>
        <w:rPr>
          <w:rFonts w:cs="B Nazanin"/>
        </w:rPr>
        <w:instrText>contributors&gt;&lt;titles&gt;&lt;title&gt;Comparing the effects of CPR teaching using two methods, practical with model and film, on the knowledge and performance of aid groups in Hamadan, Iran&lt;/title&gt;&lt;secondary-title&gt;Avicenna Journal of Nursing and Midwifery Care</w:instrText>
      </w:r>
      <w:r>
        <w:rPr>
          <w:rFonts w:cs="B Nazanin"/>
          <w:rtl/>
        </w:rPr>
        <w:instrText>&lt;/</w:instrText>
      </w:r>
      <w:r>
        <w:rPr>
          <w:rFonts w:cs="B Nazanin"/>
        </w:rPr>
        <w:instrText>secondary-title&gt;&lt;/titles&gt;&lt;periodical&gt;&lt;full-title&gt;Avicenna Journal of Nursing and Midwifery Care&lt;/full-title&gt;&lt;/periodical&gt;&lt;pages&gt;</w:instrText>
      </w:r>
      <w:r>
        <w:rPr>
          <w:rFonts w:cs="B Nazanin"/>
          <w:rtl/>
        </w:rPr>
        <w:instrText>9-15</w:instrText>
      </w:r>
      <w:r>
        <w:rPr>
          <w:rFonts w:cs="B Nazanin"/>
        </w:rPr>
        <w:instrText>&lt;/pages&gt;&lt;volume&gt;</w:instrText>
      </w:r>
      <w:r>
        <w:rPr>
          <w:rFonts w:cs="B Nazanin"/>
          <w:rtl/>
        </w:rPr>
        <w:instrText>24</w:instrText>
      </w:r>
      <w:r>
        <w:rPr>
          <w:rFonts w:cs="B Nazanin"/>
        </w:rPr>
        <w:instrText>&lt;/volume&gt;&lt;number&gt;</w:instrText>
      </w:r>
      <w:r>
        <w:rPr>
          <w:rFonts w:cs="B Nazanin"/>
          <w:rtl/>
        </w:rPr>
        <w:instrText>1</w:instrText>
      </w:r>
      <w:r>
        <w:rPr>
          <w:rFonts w:cs="B Nazanin"/>
        </w:rPr>
        <w:instrText>&lt;/number&gt;&lt;dates&gt;&lt;year&gt;</w:instrText>
      </w:r>
      <w:r>
        <w:rPr>
          <w:rFonts w:cs="B Nazanin"/>
          <w:rtl/>
        </w:rPr>
        <w:instrText>2016</w:instrText>
      </w:r>
      <w:r>
        <w:rPr>
          <w:rFonts w:cs="B Nazanin"/>
        </w:rPr>
        <w:instrText>&lt;/year&gt;&lt;/dates&gt;&lt;urls&gt;&lt;/urls&gt;&lt;/record&gt;&lt;/Cite&gt;&lt;/EndNote</w:instrText>
      </w:r>
      <w:r>
        <w:rPr>
          <w:rFonts w:cs="B Nazanin"/>
          <w:rtl/>
        </w:rPr>
        <w:instrText>&gt;</w:instrText>
      </w:r>
      <w:r>
        <w:rPr>
          <w:rFonts w:cs="B Nazanin"/>
          <w:rtl/>
        </w:rPr>
        <w:fldChar w:fldCharType="separate"/>
      </w:r>
      <w:r>
        <w:rPr>
          <w:rFonts w:cs="B Nazanin"/>
          <w:noProof/>
          <w:rtl/>
        </w:rPr>
        <w:t>(</w:t>
      </w:r>
      <w:hyperlink w:anchor="_ENREF_7" w:tooltip="Falahinia, 2016 #12" w:history="1">
        <w:r>
          <w:rPr>
            <w:rFonts w:cs="B Nazanin"/>
            <w:noProof/>
            <w:rtl/>
          </w:rPr>
          <w:t>7</w:t>
        </w:r>
      </w:hyperlink>
      <w:r>
        <w:rPr>
          <w:rFonts w:cs="B Nazanin"/>
          <w:noProof/>
          <w:rtl/>
        </w:rPr>
        <w:t>)</w:t>
      </w:r>
      <w:r>
        <w:rPr>
          <w:rFonts w:cs="B Nazanin"/>
          <w:rtl/>
        </w:rPr>
        <w:fldChar w:fldCharType="end"/>
      </w:r>
      <w:r w:rsidRPr="00B95FCA">
        <w:rPr>
          <w:rFonts w:cs="B Nazanin" w:hint="cs"/>
          <w:rtl/>
        </w:rPr>
        <w:t xml:space="preserve">. آموزش چهره </w:t>
      </w:r>
      <w:r>
        <w:rPr>
          <w:rFonts w:cs="B Nazanin" w:hint="cs"/>
          <w:rtl/>
        </w:rPr>
        <w:t>به چهره رایج ترین روش آموزش است.</w:t>
      </w:r>
      <w:r w:rsidRPr="00B95FCA">
        <w:rPr>
          <w:rFonts w:cs="B Nazanin" w:hint="cs"/>
          <w:rtl/>
        </w:rPr>
        <w:t xml:space="preserve"> اما در بسیاری از موقعیت</w:t>
      </w:r>
      <w:r w:rsidRPr="00B95FCA">
        <w:rPr>
          <w:rFonts w:cs="B Nazanin"/>
          <w:rtl/>
        </w:rPr>
        <w:softHyphen/>
      </w:r>
      <w:r w:rsidRPr="00B95FCA">
        <w:rPr>
          <w:rFonts w:cs="B Nazanin" w:hint="cs"/>
          <w:rtl/>
        </w:rPr>
        <w:t>ها به دلیل محدودیت منابع، تجهیزات و نیروی انسانی و شیوع بیماری</w:t>
      </w:r>
      <w:r w:rsidRPr="00B95FCA">
        <w:rPr>
          <w:rFonts w:cs="B Nazanin"/>
          <w:rtl/>
        </w:rPr>
        <w:softHyphen/>
      </w:r>
      <w:r w:rsidRPr="00B95FCA">
        <w:rPr>
          <w:rFonts w:cs="B Nazanin" w:hint="cs"/>
          <w:rtl/>
        </w:rPr>
        <w:t xml:space="preserve">های ویروسی مانند کرونا امکان استفاده از این روش </w:t>
      </w:r>
      <w:r w:rsidRPr="00773A38">
        <w:rPr>
          <w:rFonts w:cs="B Nazanin" w:hint="cs"/>
          <w:rtl/>
        </w:rPr>
        <w:t>وجود ندارد و لازم است از شیوه های دیگر استفاده شود. یکی دیگراز روش</w:t>
      </w:r>
      <w:r w:rsidRPr="00773A38">
        <w:rPr>
          <w:rFonts w:cs="B Nazanin"/>
          <w:rtl/>
        </w:rPr>
        <w:softHyphen/>
      </w:r>
      <w:r w:rsidRPr="00773A38">
        <w:rPr>
          <w:rFonts w:cs="B Nazanin" w:hint="cs"/>
          <w:rtl/>
        </w:rPr>
        <w:t>های رایج در آموزش، نمایش فیلم بصورت ویدیویی می</w:t>
      </w:r>
      <w:r w:rsidRPr="00773A38">
        <w:rPr>
          <w:rFonts w:cs="B Nazanin"/>
          <w:rtl/>
        </w:rPr>
        <w:softHyphen/>
      </w:r>
      <w:r w:rsidRPr="00773A38">
        <w:rPr>
          <w:rFonts w:cs="B Nazanin" w:hint="cs"/>
          <w:rtl/>
        </w:rPr>
        <w:t>باشد که در این روش فراگیران می</w:t>
      </w:r>
      <w:r w:rsidRPr="00773A38">
        <w:rPr>
          <w:rFonts w:cs="B Nazanin"/>
          <w:rtl/>
        </w:rPr>
        <w:softHyphen/>
      </w:r>
      <w:r w:rsidRPr="00773A38">
        <w:rPr>
          <w:rFonts w:cs="B Nazanin" w:hint="cs"/>
          <w:rtl/>
        </w:rPr>
        <w:t>توانند از وقت</w:t>
      </w:r>
      <w:r w:rsidRPr="00773A38">
        <w:rPr>
          <w:rFonts w:cs="B Nazanin"/>
          <w:rtl/>
        </w:rPr>
        <w:softHyphen/>
      </w:r>
      <w:r w:rsidRPr="00773A38">
        <w:rPr>
          <w:rFonts w:cs="B Nazanin" w:hint="cs"/>
          <w:rtl/>
        </w:rPr>
        <w:t>های آزاد خود و در مکان</w:t>
      </w:r>
      <w:r w:rsidRPr="00773A38">
        <w:rPr>
          <w:rFonts w:cs="B Nazanin"/>
          <w:rtl/>
        </w:rPr>
        <w:softHyphen/>
      </w:r>
      <w:r w:rsidRPr="00773A38">
        <w:rPr>
          <w:rFonts w:cs="B Nazanin" w:hint="cs"/>
          <w:rtl/>
        </w:rPr>
        <w:t>هایی غیر از محیط آموزشی بدون حضور مدرس از طریق فیلم</w:t>
      </w:r>
      <w:r w:rsidRPr="00773A38">
        <w:rPr>
          <w:rFonts w:cs="B Nazanin"/>
          <w:rtl/>
        </w:rPr>
        <w:softHyphen/>
      </w:r>
      <w:r w:rsidRPr="00773A38">
        <w:rPr>
          <w:rFonts w:cs="B Nazanin" w:hint="cs"/>
          <w:rtl/>
        </w:rPr>
        <w:t>های ضبط شده آموزش ببینند</w:t>
      </w:r>
      <w:r w:rsidRPr="00773A38">
        <w:rPr>
          <w:rFonts w:cs="B Nazanin"/>
          <w:rtl/>
        </w:rPr>
        <w:fldChar w:fldCharType="begin">
          <w:fldData xml:space="preserve">PEVuZE5vdGU+PENpdGU+PEF1dGhvcj50YXJqb21hbjwvQXV0aG9yPjxZZWFyPjIwMTg8L1llYXI+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</w:fldData>
        </w:fldChar>
      </w:r>
      <w:r w:rsidRPr="00773A38">
        <w:rPr>
          <w:rFonts w:cs="B Nazanin"/>
          <w:rtl/>
        </w:rPr>
        <w:instrText xml:space="preserve"> </w:instrText>
      </w:r>
      <w:r w:rsidRPr="00773A38">
        <w:rPr>
          <w:rFonts w:cs="B Nazanin"/>
        </w:rPr>
        <w:instrText>ADDIN EN.CITE</w:instrText>
      </w:r>
      <w:r w:rsidRPr="00773A38">
        <w:rPr>
          <w:rFonts w:cs="B Nazanin"/>
          <w:rtl/>
        </w:rPr>
        <w:instrText xml:space="preserve"> </w:instrText>
      </w:r>
      <w:r w:rsidRPr="00773A38">
        <w:rPr>
          <w:rFonts w:cs="B Nazanin"/>
          <w:rtl/>
        </w:rPr>
        <w:fldChar w:fldCharType="begin">
          <w:fldData xml:space="preserve">PEVuZE5vdGU+PENpdGU+PEF1dGhvcj50YXJqb21hbjwvQXV0aG9yPjxZZWFyPjIwMTg8L1llYXI+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</w:fldData>
        </w:fldChar>
      </w:r>
      <w:r w:rsidRPr="00773A38">
        <w:rPr>
          <w:rFonts w:cs="B Nazanin"/>
          <w:rtl/>
        </w:rPr>
        <w:instrText xml:space="preserve"> </w:instrText>
      </w:r>
      <w:r w:rsidRPr="00773A38">
        <w:rPr>
          <w:rFonts w:cs="B Nazanin"/>
        </w:rPr>
        <w:instrText>ADDIN EN.CITE.DATA</w:instrText>
      </w:r>
      <w:r w:rsidRPr="00773A38">
        <w:rPr>
          <w:rFonts w:cs="B Nazanin"/>
          <w:rtl/>
        </w:rPr>
        <w:instrText xml:space="preserve"> </w:instrText>
      </w:r>
      <w:r w:rsidRPr="00773A38">
        <w:rPr>
          <w:rFonts w:cs="B Nazanin"/>
          <w:rtl/>
        </w:rPr>
      </w:r>
      <w:r w:rsidRPr="00773A38">
        <w:rPr>
          <w:rFonts w:cs="B Nazanin"/>
          <w:rtl/>
        </w:rPr>
        <w:fldChar w:fldCharType="end"/>
      </w:r>
      <w:r w:rsidRPr="00773A38">
        <w:rPr>
          <w:rFonts w:cs="B Nazanin"/>
          <w:rtl/>
        </w:rPr>
      </w:r>
      <w:r w:rsidRPr="00773A38">
        <w:rPr>
          <w:rFonts w:cs="B Nazanin"/>
          <w:rtl/>
        </w:rPr>
        <w:fldChar w:fldCharType="separate"/>
      </w:r>
      <w:r w:rsidRPr="00773A38">
        <w:rPr>
          <w:rFonts w:cs="B Nazanin"/>
          <w:noProof/>
          <w:rtl/>
        </w:rPr>
        <w:t>(</w:t>
      </w:r>
      <w:hyperlink w:anchor="_ENREF_8" w:tooltip="tarjoman, 2018 #23" w:history="1">
        <w:r w:rsidRPr="00773A38">
          <w:rPr>
            <w:rFonts w:cs="B Nazanin"/>
            <w:noProof/>
            <w:rtl/>
          </w:rPr>
          <w:t>8</w:t>
        </w:r>
      </w:hyperlink>
      <w:r w:rsidRPr="00773A38">
        <w:rPr>
          <w:rFonts w:cs="B Nazanin"/>
          <w:noProof/>
          <w:rtl/>
        </w:rPr>
        <w:t xml:space="preserve">, </w:t>
      </w:r>
      <w:hyperlink w:anchor="_ENREF_9" w:tooltip="Seneysel bachari, 2022 #24" w:history="1">
        <w:r w:rsidRPr="00773A38">
          <w:rPr>
            <w:rFonts w:cs="B Nazanin"/>
            <w:noProof/>
            <w:rtl/>
          </w:rPr>
          <w:t>9</w:t>
        </w:r>
      </w:hyperlink>
      <w:r w:rsidRPr="00773A38">
        <w:rPr>
          <w:rFonts w:cs="B Nazanin"/>
          <w:noProof/>
          <w:rtl/>
        </w:rPr>
        <w:t>)</w:t>
      </w:r>
      <w:r w:rsidRPr="00773A38">
        <w:rPr>
          <w:rFonts w:cs="B Nazanin"/>
          <w:rtl/>
        </w:rPr>
        <w:fldChar w:fldCharType="end"/>
      </w:r>
      <w:r w:rsidRPr="00773A38">
        <w:rPr>
          <w:rFonts w:cs="B Nazanin" w:hint="cs"/>
          <w:rtl/>
        </w:rPr>
        <w:t>. برخی از مطالعات به مزایای آموزش ویدیویی اشاره کرده اند، از جمله  کاربرد آسان و مقرون به صرفه بودن، ذخیره سازی فیلم و تداوم دسترسی به اطلاعات</w:t>
      </w:r>
      <w:r>
        <w:rPr>
          <w:rFonts w:cs="B Nazanin" w:hint="cs"/>
          <w:rtl/>
        </w:rPr>
        <w:t xml:space="preserve"> </w:t>
      </w:r>
      <w:r w:rsidRPr="00773A38">
        <w:rPr>
          <w:rFonts w:cs="B Nazanin" w:hint="cs"/>
          <w:rtl/>
        </w:rPr>
        <w:t>استفاده بهینه فراگیران از جزییات مراحل عملی کار با دید و فرصت بهتر و به دفعات دلخواه آموزش به روش عملی با مانکن نیز فرصتی را فراهم می آورد تا دانشجویان و فراگیران بتوانند با استفاده از انواع وسایل کمک آموزشی مهارت</w:t>
      </w:r>
      <w:r w:rsidRPr="00773A38">
        <w:rPr>
          <w:rFonts w:cs="B Nazanin"/>
          <w:rtl/>
        </w:rPr>
        <w:softHyphen/>
      </w:r>
      <w:r w:rsidRPr="00773A38">
        <w:rPr>
          <w:rFonts w:cs="B Nazanin" w:hint="cs"/>
          <w:rtl/>
        </w:rPr>
        <w:t>های بالینی خود را افزایش دهند</w:t>
      </w:r>
      <w:r w:rsidRPr="00773A38">
        <w:rPr>
          <w:rFonts w:cs="B Nazanin"/>
          <w:rtl/>
        </w:rPr>
        <w:fldChar w:fldCharType="begin">
          <w:fldData xml:space="preserve">PEVuZE5vdGU+PENpdGU+PEF1dGhvcj5TZW5leXNlbCBiYWNoYXJpPC9BdXRob3I+PFllYXI+MjAy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</w:fldData>
        </w:fldChar>
      </w:r>
      <w:r w:rsidRPr="00773A38">
        <w:rPr>
          <w:rFonts w:cs="B Nazanin"/>
          <w:rtl/>
        </w:rPr>
        <w:instrText xml:space="preserve"> </w:instrText>
      </w:r>
      <w:r w:rsidRPr="00773A38">
        <w:rPr>
          <w:rFonts w:cs="B Nazanin"/>
        </w:rPr>
        <w:instrText>ADDIN EN.CITE</w:instrText>
      </w:r>
      <w:r w:rsidRPr="00773A38">
        <w:rPr>
          <w:rFonts w:cs="B Nazanin"/>
          <w:rtl/>
        </w:rPr>
        <w:instrText xml:space="preserve"> </w:instrText>
      </w:r>
      <w:r w:rsidRPr="00773A38">
        <w:rPr>
          <w:rFonts w:cs="B Nazanin"/>
          <w:rtl/>
        </w:rPr>
        <w:fldChar w:fldCharType="begin">
          <w:fldData xml:space="preserve">PEVuZE5vdGU+PENpdGU+PEF1dGhvcj5TZW5leXNlbCBiYWNoYXJpPC9BdXRob3I+PFllYXI+MjAy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</w:fldData>
        </w:fldChar>
      </w:r>
      <w:r w:rsidRPr="00773A38">
        <w:rPr>
          <w:rFonts w:cs="B Nazanin"/>
          <w:rtl/>
        </w:rPr>
        <w:instrText xml:space="preserve"> </w:instrText>
      </w:r>
      <w:r w:rsidRPr="00773A38">
        <w:rPr>
          <w:rFonts w:cs="B Nazanin"/>
        </w:rPr>
        <w:instrText>ADDIN EN.CITE.DATA</w:instrText>
      </w:r>
      <w:r w:rsidRPr="00773A38">
        <w:rPr>
          <w:rFonts w:cs="B Nazanin"/>
          <w:rtl/>
        </w:rPr>
        <w:instrText xml:space="preserve"> </w:instrText>
      </w:r>
      <w:r w:rsidRPr="00773A38">
        <w:rPr>
          <w:rFonts w:cs="B Nazanin"/>
          <w:rtl/>
        </w:rPr>
      </w:r>
      <w:r w:rsidRPr="00773A38">
        <w:rPr>
          <w:rFonts w:cs="B Nazanin"/>
          <w:rtl/>
        </w:rPr>
        <w:fldChar w:fldCharType="end"/>
      </w:r>
      <w:r w:rsidRPr="00773A38">
        <w:rPr>
          <w:rFonts w:cs="B Nazanin"/>
          <w:rtl/>
        </w:rPr>
      </w:r>
      <w:r w:rsidRPr="00773A38">
        <w:rPr>
          <w:rFonts w:cs="B Nazanin"/>
          <w:rtl/>
        </w:rPr>
        <w:fldChar w:fldCharType="separate"/>
      </w:r>
      <w:r w:rsidRPr="00773A38">
        <w:rPr>
          <w:rFonts w:cs="B Nazanin"/>
          <w:noProof/>
          <w:rtl/>
        </w:rPr>
        <w:t>(</w:t>
      </w:r>
      <w:hyperlink w:anchor="_ENREF_9" w:tooltip="Seneysel bachari, 2022 #24" w:history="1">
        <w:r w:rsidRPr="00773A38">
          <w:rPr>
            <w:rFonts w:cs="B Nazanin"/>
            <w:noProof/>
            <w:rtl/>
          </w:rPr>
          <w:t>9-11</w:t>
        </w:r>
      </w:hyperlink>
      <w:r w:rsidRPr="00773A38">
        <w:rPr>
          <w:rFonts w:cs="B Nazanin"/>
          <w:noProof/>
          <w:rtl/>
        </w:rPr>
        <w:t>)</w:t>
      </w:r>
      <w:r w:rsidRPr="00773A38">
        <w:rPr>
          <w:rFonts w:cs="B Nazanin"/>
          <w:rtl/>
        </w:rPr>
        <w:fldChar w:fldCharType="end"/>
      </w:r>
      <w:r w:rsidRPr="00773A38">
        <w:rPr>
          <w:rFonts w:cs="B Nazanin" w:hint="cs"/>
          <w:rtl/>
        </w:rPr>
        <w:t xml:space="preserve">. </w:t>
      </w:r>
      <w:proofErr w:type="spellStart"/>
      <w:proofErr w:type="gramStart"/>
      <w:r w:rsidRPr="00773A38">
        <w:rPr>
          <w:rFonts w:cs="B Nazanin"/>
        </w:rPr>
        <w:t>Luckmanan</w:t>
      </w:r>
      <w:proofErr w:type="spellEnd"/>
      <w:r w:rsidRPr="00773A38">
        <w:rPr>
          <w:rFonts w:cs="B Nazanin" w:hint="cs"/>
          <w:rtl/>
        </w:rPr>
        <w:t xml:space="preserve"> و </w:t>
      </w:r>
      <w:r w:rsidRPr="00773A38">
        <w:rPr>
          <w:rFonts w:cs="B Nazanin"/>
        </w:rPr>
        <w:t>Sorenson</w:t>
      </w:r>
      <w:r w:rsidRPr="00773A38">
        <w:rPr>
          <w:rFonts w:cs="B Nazanin" w:hint="cs"/>
          <w:rtl/>
        </w:rPr>
        <w:t xml:space="preserve"> اظهار می دارند تمرین تکنیک های صحیح احیاء بر روی مانکن در اجرای بدون اشتباه اجرای احیاء قلبی و ریوی ضروری می</w:t>
      </w:r>
      <w:r w:rsidRPr="00773A38">
        <w:rPr>
          <w:rFonts w:cs="B Nazanin"/>
          <w:rtl/>
        </w:rPr>
        <w:softHyphen/>
      </w:r>
      <w:r w:rsidRPr="00773A38">
        <w:rPr>
          <w:rFonts w:cs="B Nazanin" w:hint="cs"/>
          <w:rtl/>
        </w:rPr>
        <w:t>باشد.</w:t>
      </w:r>
      <w:proofErr w:type="gramEnd"/>
      <w:r w:rsidRPr="00773A38">
        <w:rPr>
          <w:rFonts w:cs="B Nazanin"/>
        </w:rPr>
        <w:t xml:space="preserve"> </w:t>
      </w:r>
      <w:r w:rsidRPr="00773A38">
        <w:rPr>
          <w:rFonts w:cs="B Nazanin" w:hint="cs"/>
          <w:rtl/>
        </w:rPr>
        <w:t xml:space="preserve">فلاحی نیا و همکاران </w:t>
      </w:r>
      <w:r>
        <w:rPr>
          <w:rFonts w:cs="B Nazanin" w:hint="cs"/>
          <w:rtl/>
        </w:rPr>
        <w:t>نیز</w:t>
      </w:r>
      <w:r w:rsidRPr="00773A38">
        <w:rPr>
          <w:rFonts w:cs="B Nazanin" w:hint="cs"/>
          <w:rtl/>
        </w:rPr>
        <w:t xml:space="preserve"> نشان دادند که اگرچه هر دو روش به یک میزان موثر بودند</w:t>
      </w:r>
      <w:r>
        <w:rPr>
          <w:rFonts w:cs="B Nazanin" w:hint="cs"/>
          <w:rtl/>
        </w:rPr>
        <w:t xml:space="preserve"> اما</w:t>
      </w:r>
      <w:r w:rsidRPr="00773A38">
        <w:rPr>
          <w:rFonts w:cs="B Nazanin" w:hint="cs"/>
          <w:rtl/>
        </w:rPr>
        <w:t xml:space="preserve"> آموزش به روش فیلم به واسطه داشتن مزایایی چون استفاده از وقت ازاد و کاربرد آسان ارجح</w:t>
      </w:r>
      <w:r w:rsidRPr="00773A38">
        <w:rPr>
          <w:rFonts w:cs="B Nazanin"/>
          <w:rtl/>
        </w:rPr>
        <w:softHyphen/>
      </w:r>
      <w:r w:rsidRPr="00773A38">
        <w:rPr>
          <w:rFonts w:cs="B Nazanin" w:hint="cs"/>
          <w:rtl/>
        </w:rPr>
        <w:t>ترمی باشد</w:t>
      </w:r>
      <w:r w:rsidRPr="00773A38">
        <w:rPr>
          <w:rFonts w:cs="B Nazanin"/>
          <w:rtl/>
        </w:rPr>
        <w:fldChar w:fldCharType="begin"/>
      </w:r>
      <w:r w:rsidRPr="00773A38">
        <w:rPr>
          <w:rFonts w:cs="B Nazanin"/>
          <w:rtl/>
        </w:rPr>
        <w:instrText xml:space="preserve"> </w:instrText>
      </w:r>
      <w:r w:rsidRPr="00773A38">
        <w:rPr>
          <w:rFonts w:cs="B Nazanin"/>
        </w:rPr>
        <w:instrText>ADDIN EN.CITE &lt;EndNote&gt;&lt;Cite&gt;&lt;Author&gt;Falahinia&lt;/Author&gt;&lt;Year&gt;</w:instrText>
      </w:r>
      <w:r w:rsidRPr="00773A38">
        <w:rPr>
          <w:rFonts w:cs="B Nazanin"/>
          <w:rtl/>
        </w:rPr>
        <w:instrText>2016</w:instrText>
      </w:r>
      <w:r w:rsidRPr="00773A38">
        <w:rPr>
          <w:rFonts w:cs="B Nazanin"/>
        </w:rPr>
        <w:instrText>&lt;/Year&gt;&lt;RecNum&gt;</w:instrText>
      </w:r>
      <w:r w:rsidRPr="00773A38">
        <w:rPr>
          <w:rFonts w:cs="B Nazanin"/>
          <w:rtl/>
        </w:rPr>
        <w:instrText>12</w:instrText>
      </w:r>
      <w:r w:rsidRPr="00773A38">
        <w:rPr>
          <w:rFonts w:cs="B Nazanin"/>
        </w:rPr>
        <w:instrText>&lt;/RecNum&gt;&lt;DisplayText&gt;(</w:instrText>
      </w:r>
      <w:r w:rsidRPr="00773A38">
        <w:rPr>
          <w:rFonts w:cs="B Nazanin"/>
          <w:rtl/>
        </w:rPr>
        <w:instrText>7</w:instrText>
      </w:r>
      <w:r w:rsidRPr="00773A38">
        <w:rPr>
          <w:rFonts w:cs="B Nazanin"/>
        </w:rPr>
        <w:instrText>)&lt;/DisplayText&gt;&lt;record&gt;&lt;rec-number&gt;</w:instrText>
      </w:r>
      <w:r w:rsidRPr="00773A38">
        <w:rPr>
          <w:rFonts w:cs="B Nazanin"/>
          <w:rtl/>
        </w:rPr>
        <w:instrText>12</w:instrText>
      </w:r>
      <w:r w:rsidRPr="00773A38">
        <w:rPr>
          <w:rFonts w:cs="B Nazanin"/>
        </w:rPr>
        <w:instrText>&lt;/rec-number&gt;&lt;foreign-keys&gt;&lt;key app="EN" db-id="swf</w:instrText>
      </w:r>
      <w:r w:rsidRPr="00773A38">
        <w:rPr>
          <w:rFonts w:cs="B Nazanin"/>
          <w:rtl/>
        </w:rPr>
        <w:instrText>099</w:instrText>
      </w:r>
      <w:r w:rsidRPr="00773A38">
        <w:rPr>
          <w:rFonts w:cs="B Nazanin"/>
        </w:rPr>
        <w:instrText>vt</w:instrText>
      </w:r>
      <w:r w:rsidRPr="00773A38">
        <w:rPr>
          <w:rFonts w:cs="B Nazanin"/>
          <w:rtl/>
        </w:rPr>
        <w:instrText>10</w:instrText>
      </w:r>
      <w:r w:rsidRPr="00773A38">
        <w:rPr>
          <w:rFonts w:cs="B Nazanin"/>
        </w:rPr>
        <w:instrText>aeece</w:instrText>
      </w:r>
      <w:r w:rsidRPr="00773A38">
        <w:rPr>
          <w:rFonts w:cs="B Nazanin"/>
          <w:rtl/>
        </w:rPr>
        <w:instrText>2</w:instrText>
      </w:r>
      <w:r w:rsidRPr="00773A38">
        <w:rPr>
          <w:rFonts w:cs="B Nazanin"/>
        </w:rPr>
        <w:instrText>fzkp</w:instrText>
      </w:r>
      <w:r w:rsidRPr="00773A38">
        <w:rPr>
          <w:rFonts w:cs="B Nazanin"/>
          <w:rtl/>
        </w:rPr>
        <w:instrText>0</w:instrText>
      </w:r>
      <w:r w:rsidRPr="00773A38">
        <w:rPr>
          <w:rFonts w:cs="B Nazanin"/>
        </w:rPr>
        <w:instrText>weftrtewx</w:instrText>
      </w:r>
      <w:r w:rsidRPr="00773A38">
        <w:rPr>
          <w:rFonts w:cs="B Nazanin"/>
          <w:rtl/>
        </w:rPr>
        <w:instrText>20</w:instrText>
      </w:r>
      <w:r w:rsidRPr="00773A38">
        <w:rPr>
          <w:rFonts w:cs="B Nazanin"/>
        </w:rPr>
        <w:instrText>tp</w:instrText>
      </w:r>
      <w:r w:rsidRPr="00773A38">
        <w:rPr>
          <w:rFonts w:cs="B Nazanin"/>
          <w:rtl/>
        </w:rPr>
        <w:instrText>9</w:instrText>
      </w:r>
      <w:r w:rsidRPr="00773A38">
        <w:rPr>
          <w:rFonts w:cs="B Nazanin"/>
        </w:rPr>
        <w:instrText>x"&gt;</w:instrText>
      </w:r>
      <w:r w:rsidRPr="00773A38">
        <w:rPr>
          <w:rFonts w:cs="B Nazanin"/>
          <w:rtl/>
        </w:rPr>
        <w:instrText>12</w:instrText>
      </w:r>
      <w:r w:rsidRPr="00773A38">
        <w:rPr>
          <w:rFonts w:cs="B Nazanin"/>
        </w:rPr>
        <w:instrText>&lt;/key&gt;&lt;/foreign-keys&gt;&lt;ref-type name="Journal Article"&gt;</w:instrText>
      </w:r>
      <w:r w:rsidRPr="00773A38">
        <w:rPr>
          <w:rFonts w:cs="B Nazanin"/>
          <w:rtl/>
        </w:rPr>
        <w:instrText>17</w:instrText>
      </w:r>
      <w:r w:rsidRPr="00773A38">
        <w:rPr>
          <w:rFonts w:cs="B Nazanin"/>
        </w:rPr>
        <w:instrText>&lt;/ref-type&gt;&lt;contributors&gt;&lt;authors&gt;&lt;author&gt;Falahinia, Gholamhossein&lt;/author&gt;&lt;author&gt;Daneshgari, Mojtaba&lt;/author&gt;&lt;author&gt;Borzou, Seyed Reza&lt;/author&gt;&lt;author&gt;Moghimbeigi, Abbas&lt;/author&gt;&lt;author&gt;Sokoti, Tahereh&lt;/author&gt;&lt;/authors</w:instrText>
      </w:r>
      <w:r w:rsidRPr="00773A38">
        <w:rPr>
          <w:rFonts w:cs="B Nazanin"/>
          <w:rtl/>
        </w:rPr>
        <w:instrText>&gt;&lt;/</w:instrText>
      </w:r>
      <w:r w:rsidRPr="00773A38">
        <w:rPr>
          <w:rFonts w:cs="B Nazanin"/>
        </w:rPr>
        <w:instrText>contributors&gt;&lt;titles&gt;&lt;title&gt;Comparing the effects of CPR teaching using two methods, practical with model and film, on the knowledge and performance of aid groups in Hamadan, Iran&lt;/title&gt;&lt;secondary-title&gt;Avicenna Journal of Nursing and Midwifery Care</w:instrText>
      </w:r>
      <w:r w:rsidRPr="00773A38">
        <w:rPr>
          <w:rFonts w:cs="B Nazanin"/>
          <w:rtl/>
        </w:rPr>
        <w:instrText>&lt;/</w:instrText>
      </w:r>
      <w:r w:rsidRPr="00773A38">
        <w:rPr>
          <w:rFonts w:cs="B Nazanin"/>
        </w:rPr>
        <w:instrText>secondary-title&gt;&lt;/titles&gt;&lt;periodical&gt;&lt;full-title&gt;Avicenna Journal of Nursing and Midwifery Care&lt;/full-title&gt;&lt;/periodical&gt;&lt;pages&gt;</w:instrText>
      </w:r>
      <w:r w:rsidRPr="00773A38">
        <w:rPr>
          <w:rFonts w:cs="B Nazanin"/>
          <w:rtl/>
        </w:rPr>
        <w:instrText>9-15</w:instrText>
      </w:r>
      <w:r w:rsidRPr="00773A38">
        <w:rPr>
          <w:rFonts w:cs="B Nazanin"/>
        </w:rPr>
        <w:instrText>&lt;/pages&gt;&lt;volume&gt;</w:instrText>
      </w:r>
      <w:r w:rsidRPr="00773A38">
        <w:rPr>
          <w:rFonts w:cs="B Nazanin"/>
          <w:rtl/>
        </w:rPr>
        <w:instrText>24</w:instrText>
      </w:r>
      <w:r w:rsidRPr="00773A38">
        <w:rPr>
          <w:rFonts w:cs="B Nazanin"/>
        </w:rPr>
        <w:instrText>&lt;/volume&gt;&lt;number&gt;</w:instrText>
      </w:r>
      <w:r w:rsidRPr="00773A38">
        <w:rPr>
          <w:rFonts w:cs="B Nazanin"/>
          <w:rtl/>
        </w:rPr>
        <w:instrText>1</w:instrText>
      </w:r>
      <w:r w:rsidRPr="00773A38">
        <w:rPr>
          <w:rFonts w:cs="B Nazanin"/>
        </w:rPr>
        <w:instrText>&lt;/number&gt;&lt;dates&gt;&lt;year&gt;</w:instrText>
      </w:r>
      <w:r w:rsidRPr="00773A38">
        <w:rPr>
          <w:rFonts w:cs="B Nazanin"/>
          <w:rtl/>
        </w:rPr>
        <w:instrText>2016</w:instrText>
      </w:r>
      <w:r w:rsidRPr="00773A38">
        <w:rPr>
          <w:rFonts w:cs="B Nazanin"/>
        </w:rPr>
        <w:instrText>&lt;/year&gt;&lt;/dates&gt;&lt;urls&gt;&lt;/urls&gt;&lt;/record&gt;&lt;/Cite&gt;&lt;/EndNote</w:instrText>
      </w:r>
      <w:r w:rsidRPr="00773A38">
        <w:rPr>
          <w:rFonts w:cs="B Nazanin"/>
          <w:rtl/>
        </w:rPr>
        <w:instrText>&gt;</w:instrText>
      </w:r>
      <w:r w:rsidRPr="00773A38">
        <w:rPr>
          <w:rFonts w:cs="B Nazanin"/>
          <w:rtl/>
        </w:rPr>
        <w:fldChar w:fldCharType="separate"/>
      </w:r>
      <w:r w:rsidRPr="00773A38">
        <w:rPr>
          <w:rFonts w:cs="B Nazanin"/>
          <w:noProof/>
          <w:rtl/>
        </w:rPr>
        <w:t>(</w:t>
      </w:r>
      <w:hyperlink w:anchor="_ENREF_7" w:tooltip="Falahinia, 2016 #12" w:history="1">
        <w:r w:rsidRPr="00773A38">
          <w:rPr>
            <w:rFonts w:cs="B Nazanin"/>
            <w:noProof/>
            <w:rtl/>
          </w:rPr>
          <w:t>7</w:t>
        </w:r>
      </w:hyperlink>
      <w:r w:rsidRPr="00773A38">
        <w:rPr>
          <w:rFonts w:cs="B Nazanin"/>
          <w:noProof/>
          <w:rtl/>
        </w:rPr>
        <w:t>)</w:t>
      </w:r>
      <w:r w:rsidRPr="00773A38">
        <w:rPr>
          <w:rFonts w:cs="B Nazanin"/>
          <w:rtl/>
        </w:rPr>
        <w:fldChar w:fldCharType="end"/>
      </w:r>
      <w:r w:rsidRPr="00773A38">
        <w:rPr>
          <w:rFonts w:cs="B Nazanin" w:hint="cs"/>
          <w:rtl/>
        </w:rPr>
        <w:t>. یافته های مطالعه علیجانپور و همکاران(1390) نیز نشان دادند که میزان آگاهی و مهارت در گروهی که کار عملی همراه با تئوری انجام شد، بیش از گروه چند رسانه ای بوده است</w:t>
      </w:r>
      <w:r w:rsidRPr="00773A38">
        <w:rPr>
          <w:rFonts w:cs="B Nazanin"/>
          <w:rtl/>
        </w:rPr>
        <w:fldChar w:fldCharType="begin"/>
      </w:r>
      <w:r w:rsidRPr="00773A38">
        <w:rPr>
          <w:rFonts w:cs="B Nazanin"/>
          <w:rtl/>
        </w:rPr>
        <w:instrText xml:space="preserve"> </w:instrText>
      </w:r>
      <w:r w:rsidRPr="00773A38">
        <w:rPr>
          <w:rFonts w:cs="B Nazanin"/>
        </w:rPr>
        <w:instrText>ADDIN EN.CITE &lt;EndNote&gt;&lt;Cite&gt;&lt;Author&gt;Alijanpour&lt;/Author&gt;&lt;Year&gt;</w:instrText>
      </w:r>
      <w:r w:rsidRPr="00773A38">
        <w:rPr>
          <w:rFonts w:cs="B Nazanin"/>
          <w:rtl/>
        </w:rPr>
        <w:instrText>2014</w:instrText>
      </w:r>
      <w:r w:rsidRPr="00773A38">
        <w:rPr>
          <w:rFonts w:cs="B Nazanin"/>
        </w:rPr>
        <w:instrText>&lt;/Year&gt;&lt;RecNum&gt;</w:instrText>
      </w:r>
      <w:r w:rsidRPr="00773A38">
        <w:rPr>
          <w:rFonts w:cs="B Nazanin"/>
          <w:rtl/>
        </w:rPr>
        <w:instrText>27</w:instrText>
      </w:r>
      <w:r w:rsidRPr="00773A38">
        <w:rPr>
          <w:rFonts w:cs="B Nazanin"/>
        </w:rPr>
        <w:instrText>&lt;/RecNum&gt;&lt;DisplayText&gt;(</w:instrText>
      </w:r>
      <w:r w:rsidRPr="00773A38">
        <w:rPr>
          <w:rFonts w:cs="B Nazanin"/>
          <w:rtl/>
        </w:rPr>
        <w:instrText>12</w:instrText>
      </w:r>
      <w:r w:rsidRPr="00773A38">
        <w:rPr>
          <w:rFonts w:cs="B Nazanin"/>
        </w:rPr>
        <w:instrText>)&lt;/DisplayText&gt;&lt;record&gt;&lt;rec-number&gt;</w:instrText>
      </w:r>
      <w:r w:rsidRPr="00773A38">
        <w:rPr>
          <w:rFonts w:cs="B Nazanin"/>
          <w:rtl/>
        </w:rPr>
        <w:instrText>27</w:instrText>
      </w:r>
      <w:r w:rsidRPr="00773A38">
        <w:rPr>
          <w:rFonts w:cs="B Nazanin"/>
        </w:rPr>
        <w:instrText>&lt;/rec-number&gt;&lt;foreign-keys&gt;&lt;key app="EN" db-id="swf</w:instrText>
      </w:r>
      <w:r w:rsidRPr="00773A38">
        <w:rPr>
          <w:rFonts w:cs="B Nazanin"/>
          <w:rtl/>
        </w:rPr>
        <w:instrText>099</w:instrText>
      </w:r>
      <w:r w:rsidRPr="00773A38">
        <w:rPr>
          <w:rFonts w:cs="B Nazanin"/>
        </w:rPr>
        <w:instrText>vt</w:instrText>
      </w:r>
      <w:r w:rsidRPr="00773A38">
        <w:rPr>
          <w:rFonts w:cs="B Nazanin"/>
          <w:rtl/>
        </w:rPr>
        <w:instrText>10</w:instrText>
      </w:r>
      <w:r w:rsidRPr="00773A38">
        <w:rPr>
          <w:rFonts w:cs="B Nazanin"/>
        </w:rPr>
        <w:instrText>aeece</w:instrText>
      </w:r>
      <w:r w:rsidRPr="00773A38">
        <w:rPr>
          <w:rFonts w:cs="B Nazanin"/>
          <w:rtl/>
        </w:rPr>
        <w:instrText>2</w:instrText>
      </w:r>
      <w:r w:rsidRPr="00773A38">
        <w:rPr>
          <w:rFonts w:cs="B Nazanin"/>
        </w:rPr>
        <w:instrText>fzkp</w:instrText>
      </w:r>
      <w:r w:rsidRPr="00773A38">
        <w:rPr>
          <w:rFonts w:cs="B Nazanin"/>
          <w:rtl/>
        </w:rPr>
        <w:instrText>0</w:instrText>
      </w:r>
      <w:r w:rsidRPr="00773A38">
        <w:rPr>
          <w:rFonts w:cs="B Nazanin"/>
        </w:rPr>
        <w:instrText>weftrtewx</w:instrText>
      </w:r>
      <w:r w:rsidRPr="00773A38">
        <w:rPr>
          <w:rFonts w:cs="B Nazanin"/>
          <w:rtl/>
        </w:rPr>
        <w:instrText>20</w:instrText>
      </w:r>
      <w:r w:rsidRPr="00773A38">
        <w:rPr>
          <w:rFonts w:cs="B Nazanin"/>
        </w:rPr>
        <w:instrText>tp</w:instrText>
      </w:r>
      <w:r w:rsidRPr="00773A38">
        <w:rPr>
          <w:rFonts w:cs="B Nazanin"/>
          <w:rtl/>
        </w:rPr>
        <w:instrText>9</w:instrText>
      </w:r>
      <w:r w:rsidRPr="00773A38">
        <w:rPr>
          <w:rFonts w:cs="B Nazanin"/>
        </w:rPr>
        <w:instrText>x"&gt;</w:instrText>
      </w:r>
      <w:r w:rsidRPr="00773A38">
        <w:rPr>
          <w:rFonts w:cs="B Nazanin"/>
          <w:rtl/>
        </w:rPr>
        <w:instrText>27</w:instrText>
      </w:r>
      <w:r w:rsidRPr="00773A38">
        <w:rPr>
          <w:rFonts w:cs="B Nazanin"/>
        </w:rPr>
        <w:instrText>&lt;/key&gt;&lt;/foreign-keys</w:instrText>
      </w:r>
      <w:r w:rsidRPr="00773A38">
        <w:rPr>
          <w:rFonts w:cs="B Nazanin"/>
          <w:rtl/>
        </w:rPr>
        <w:instrText>&gt;&lt;</w:instrText>
      </w:r>
      <w:r w:rsidRPr="00773A38">
        <w:rPr>
          <w:rFonts w:cs="B Nazanin"/>
        </w:rPr>
        <w:instrText>ref-type name="Journal Article"&gt;</w:instrText>
      </w:r>
      <w:r w:rsidRPr="00773A38">
        <w:rPr>
          <w:rFonts w:cs="B Nazanin"/>
          <w:rtl/>
        </w:rPr>
        <w:instrText>17</w:instrText>
      </w:r>
      <w:r w:rsidRPr="00773A38">
        <w:rPr>
          <w:rFonts w:cs="B Nazanin"/>
        </w:rPr>
        <w:instrText>&lt;/ref-type&gt;&lt;contributors&gt;&lt;authors&gt;&lt;author&gt;Alijanpour, Ebrahim&lt;/author&gt;&lt;author&gt;Amri-maleh, Parviz&lt;/author&gt;&lt;author&gt;Khafri, Soraia&lt;/author&gt;&lt;author&gt;Razzaghi, Fatereh&lt;/author&gt;&lt;/authors&gt;&lt;/contributors&gt;&lt;titles&gt;&lt;title&gt;Assessment</w:instrText>
      </w:r>
      <w:r w:rsidRPr="00773A38">
        <w:rPr>
          <w:rFonts w:cs="B Nazanin"/>
          <w:rtl/>
        </w:rPr>
        <w:instrText xml:space="preserve"> </w:instrText>
      </w:r>
      <w:r w:rsidRPr="00773A38">
        <w:rPr>
          <w:rFonts w:cs="B Nazanin"/>
        </w:rPr>
        <w:instrText xml:space="preserve">of different cardio-pulmonary resuscitation teaching approach on quality of education in medical student, Babol </w:instrText>
      </w:r>
      <w:r w:rsidRPr="00773A38">
        <w:rPr>
          <w:rFonts w:cs="B Nazanin"/>
          <w:rtl/>
        </w:rPr>
        <w:instrText>2011</w:instrText>
      </w:r>
      <w:r w:rsidRPr="00773A38">
        <w:rPr>
          <w:rFonts w:cs="B Nazanin"/>
        </w:rPr>
        <w:instrText>&lt;/title&gt;&lt;secondary-title&gt;Medical Journal of Mashhad University of Medical Sciences&lt;/secondary-title&gt;&lt;/titles&gt;&lt;periodical&gt;&lt;full-title&gt;Medical Journal of Mashhad University of Medical Sciences&lt;/full-title&gt;&lt;/periodical&gt;&lt;pages&gt;</w:instrText>
      </w:r>
      <w:r w:rsidRPr="00773A38">
        <w:rPr>
          <w:rFonts w:cs="B Nazanin"/>
          <w:rtl/>
        </w:rPr>
        <w:instrText>376-382</w:instrText>
      </w:r>
      <w:r w:rsidRPr="00773A38">
        <w:rPr>
          <w:rFonts w:cs="B Nazanin"/>
        </w:rPr>
        <w:instrText>&lt;/pages&gt;&lt;volume&gt;</w:instrText>
      </w:r>
      <w:r w:rsidRPr="00773A38">
        <w:rPr>
          <w:rFonts w:cs="B Nazanin"/>
          <w:rtl/>
        </w:rPr>
        <w:instrText>56</w:instrText>
      </w:r>
      <w:r w:rsidRPr="00773A38">
        <w:rPr>
          <w:rFonts w:cs="B Nazanin"/>
        </w:rPr>
        <w:instrText>&lt;/volume&gt;&lt;number&gt;</w:instrText>
      </w:r>
      <w:r w:rsidRPr="00773A38">
        <w:rPr>
          <w:rFonts w:cs="B Nazanin"/>
          <w:rtl/>
        </w:rPr>
        <w:instrText>6</w:instrText>
      </w:r>
      <w:r w:rsidRPr="00773A38">
        <w:rPr>
          <w:rFonts w:cs="B Nazanin"/>
        </w:rPr>
        <w:instrText>&lt;/number&gt;&lt;dates&gt;&lt;year&gt;</w:instrText>
      </w:r>
      <w:r w:rsidRPr="00773A38">
        <w:rPr>
          <w:rFonts w:cs="B Nazanin"/>
          <w:rtl/>
        </w:rPr>
        <w:instrText>2014</w:instrText>
      </w:r>
      <w:r w:rsidRPr="00773A38">
        <w:rPr>
          <w:rFonts w:cs="B Nazanin"/>
        </w:rPr>
        <w:instrText>&lt;/year&gt;&lt;/dates&gt;&lt;isbn&gt;</w:instrText>
      </w:r>
      <w:r w:rsidRPr="00773A38">
        <w:rPr>
          <w:rFonts w:cs="B Nazanin"/>
          <w:rtl/>
        </w:rPr>
        <w:instrText>1735-4013</w:instrText>
      </w:r>
      <w:r w:rsidRPr="00773A38">
        <w:rPr>
          <w:rFonts w:cs="B Nazanin"/>
        </w:rPr>
        <w:instrText>&lt;/isbn&gt;&lt;urls&gt;&lt;/urls&gt;&lt;/record&gt;&lt;/Cite&gt;&lt;/EndNote</w:instrText>
      </w:r>
      <w:r w:rsidRPr="00773A38">
        <w:rPr>
          <w:rFonts w:cs="B Nazanin"/>
          <w:rtl/>
        </w:rPr>
        <w:instrText>&gt;</w:instrText>
      </w:r>
      <w:r w:rsidRPr="00773A38">
        <w:rPr>
          <w:rFonts w:cs="B Nazanin"/>
          <w:rtl/>
        </w:rPr>
        <w:fldChar w:fldCharType="separate"/>
      </w:r>
      <w:r w:rsidRPr="00773A38">
        <w:rPr>
          <w:rFonts w:cs="B Nazanin"/>
          <w:noProof/>
          <w:rtl/>
        </w:rPr>
        <w:t>(</w:t>
      </w:r>
      <w:hyperlink w:anchor="_ENREF_12" w:tooltip="Alijanpour, 2014 #27" w:history="1">
        <w:r w:rsidRPr="00773A38">
          <w:rPr>
            <w:rFonts w:cs="B Nazanin"/>
            <w:noProof/>
            <w:rtl/>
          </w:rPr>
          <w:t>12</w:t>
        </w:r>
      </w:hyperlink>
      <w:r w:rsidRPr="00773A38">
        <w:rPr>
          <w:rFonts w:cs="B Nazanin"/>
          <w:noProof/>
          <w:rtl/>
        </w:rPr>
        <w:t>)</w:t>
      </w:r>
      <w:r w:rsidRPr="00773A38">
        <w:rPr>
          <w:rFonts w:cs="B Nazanin"/>
          <w:rtl/>
        </w:rPr>
        <w:fldChar w:fldCharType="end"/>
      </w:r>
      <w:r w:rsidRPr="00773A38">
        <w:rPr>
          <w:rFonts w:cs="B Nazanin" w:hint="cs"/>
          <w:rtl/>
        </w:rPr>
        <w:t>. در مطالعه روبرگ و همکاران (2009) با وجودی</w:t>
      </w:r>
      <w:r>
        <w:rPr>
          <w:rFonts w:cs="B Nazanin" w:hint="cs"/>
          <w:rtl/>
        </w:rPr>
        <w:t xml:space="preserve"> </w:t>
      </w:r>
      <w:r w:rsidRPr="00773A38">
        <w:rPr>
          <w:rFonts w:cs="B Nazanin" w:hint="cs"/>
          <w:rtl/>
        </w:rPr>
        <w:t>که دو روش آموزش بر خط کامپیوتر و آموزش از طریق کلاس درس در افزایش دانش و مهارت احیای قلبی و ریوی موثر بودند تنها مزیت کلاس درس کیفیت بالای مهارت احیای قلبی و ریوی بود</w:t>
      </w:r>
      <w:r>
        <w:rPr>
          <w:rFonts w:cs="B Nazanin"/>
          <w:rtl/>
        </w:rPr>
        <w:fldChar w:fldCharType="begin"/>
      </w:r>
      <w:r>
        <w:rPr>
          <w:rFonts w:cs="B Nazanin"/>
          <w:rtl/>
        </w:rPr>
        <w:instrText xml:space="preserve"> </w:instrText>
      </w:r>
      <w:r>
        <w:rPr>
          <w:rFonts w:cs="B Nazanin"/>
        </w:rPr>
        <w:instrText>ADDIN EN.CITE &lt;EndNote&gt;&lt;Cite&gt;&lt;Author&gt;Rehberg&lt;/Author&gt;&lt;Year&gt;</w:instrText>
      </w:r>
      <w:r>
        <w:rPr>
          <w:rFonts w:cs="B Nazanin"/>
          <w:rtl/>
        </w:rPr>
        <w:instrText>2009</w:instrText>
      </w:r>
      <w:r>
        <w:rPr>
          <w:rFonts w:cs="B Nazanin"/>
        </w:rPr>
        <w:instrText>&lt;/Year&gt;&lt;RecNum&gt;</w:instrText>
      </w:r>
      <w:r>
        <w:rPr>
          <w:rFonts w:cs="B Nazanin"/>
          <w:rtl/>
        </w:rPr>
        <w:instrText>28</w:instrText>
      </w:r>
      <w:r>
        <w:rPr>
          <w:rFonts w:cs="B Nazanin"/>
        </w:rPr>
        <w:instrText>&lt;/RecNum&gt;&lt;DisplayText&gt;(</w:instrText>
      </w:r>
      <w:r>
        <w:rPr>
          <w:rFonts w:cs="B Nazanin"/>
          <w:rtl/>
        </w:rPr>
        <w:instrText>13</w:instrText>
      </w:r>
      <w:r>
        <w:rPr>
          <w:rFonts w:cs="B Nazanin"/>
        </w:rPr>
        <w:instrText>)&lt;/DisplayText&gt;&lt;record&gt;&lt;rec-number&gt;</w:instrText>
      </w:r>
      <w:r>
        <w:rPr>
          <w:rFonts w:cs="B Nazanin"/>
          <w:rtl/>
        </w:rPr>
        <w:instrText>28</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28</w:instrText>
      </w:r>
      <w:r>
        <w:rPr>
          <w:rFonts w:cs="B Nazanin"/>
        </w:rPr>
        <w:instrText>&lt;/key&gt;&lt;/foreign-keys&gt;&lt;ref-type name="Journal Article"&gt;</w:instrText>
      </w:r>
      <w:r>
        <w:rPr>
          <w:rFonts w:cs="B Nazanin"/>
          <w:rtl/>
        </w:rPr>
        <w:instrText>17</w:instrText>
      </w:r>
      <w:r>
        <w:rPr>
          <w:rFonts w:cs="B Nazanin"/>
        </w:rPr>
        <w:instrText>&lt;/ref-type&gt;&lt;contributors&gt;&lt;authors&gt;&lt;author&gt;Rehberg, Robb S&lt;/author&gt;&lt;author&gt;Diaz, Linda Gazzillo&lt;/author&gt;&lt;author&gt;Middlemas, David A&lt;/author&gt;&lt;/authors&gt;&lt;/contributors&gt;&lt;titles&gt;&lt;title&gt;Classroom versus computer-based CPR training</w:instrText>
      </w:r>
      <w:r>
        <w:rPr>
          <w:rFonts w:cs="B Nazanin"/>
          <w:rtl/>
        </w:rPr>
        <w:instrText xml:space="preserve">: </w:instrText>
      </w:r>
      <w:r>
        <w:rPr>
          <w:rFonts w:cs="B Nazanin"/>
        </w:rPr>
        <w:instrText>a comparison of the effectiveness of two instructional methods&lt;/title&gt;&lt;secondary-title&gt;Athletic Training Education Journal&lt;/secondary-title&gt;&lt;/titles&gt;&lt;periodical&gt;&lt;full-title&gt;Athletic Training Education Journal&lt;/full-title&gt;&lt;/periodical&gt;&lt;pages&gt;</w:instrText>
      </w:r>
      <w:r>
        <w:rPr>
          <w:rFonts w:cs="B Nazanin"/>
          <w:rtl/>
        </w:rPr>
        <w:instrText>98-103</w:instrText>
      </w:r>
      <w:r>
        <w:rPr>
          <w:rFonts w:cs="B Nazanin"/>
        </w:rPr>
        <w:instrText>&lt;/pages</w:instrText>
      </w:r>
      <w:r>
        <w:rPr>
          <w:rFonts w:cs="B Nazanin"/>
          <w:rtl/>
        </w:rPr>
        <w:instrText>&gt;&lt;</w:instrText>
      </w:r>
      <w:r>
        <w:rPr>
          <w:rFonts w:cs="B Nazanin"/>
        </w:rPr>
        <w:instrText>volume&gt;</w:instrText>
      </w:r>
      <w:r>
        <w:rPr>
          <w:rFonts w:cs="B Nazanin"/>
          <w:rtl/>
        </w:rPr>
        <w:instrText>4</w:instrText>
      </w:r>
      <w:r>
        <w:rPr>
          <w:rFonts w:cs="B Nazanin"/>
        </w:rPr>
        <w:instrText>&lt;/volume&gt;&lt;number&gt;</w:instrText>
      </w:r>
      <w:r>
        <w:rPr>
          <w:rFonts w:cs="B Nazanin"/>
          <w:rtl/>
        </w:rPr>
        <w:instrText>3</w:instrText>
      </w:r>
      <w:r>
        <w:rPr>
          <w:rFonts w:cs="B Nazanin"/>
        </w:rPr>
        <w:instrText>&lt;/number&gt;&lt;dates&gt;&lt;year&gt;</w:instrText>
      </w:r>
      <w:r>
        <w:rPr>
          <w:rFonts w:cs="B Nazanin"/>
          <w:rtl/>
        </w:rPr>
        <w:instrText>2009</w:instrText>
      </w:r>
      <w:r>
        <w:rPr>
          <w:rFonts w:cs="B Nazanin"/>
        </w:rPr>
        <w:instrText>&lt;/year&gt;&lt;/dates&gt;&lt;isbn&gt;</w:instrText>
      </w:r>
      <w:r>
        <w:rPr>
          <w:rFonts w:cs="B Nazanin"/>
          <w:rtl/>
        </w:rPr>
        <w:instrText>1947-380</w:instrText>
      </w:r>
      <w:r>
        <w:rPr>
          <w:rFonts w:cs="B Nazanin"/>
        </w:rPr>
        <w:instrText>X&lt;/isbn&gt;&lt;urls&gt;&lt;/urls&gt;&lt;/record&gt;&lt;/Cite&gt;&lt;/EndNote</w:instrText>
      </w:r>
      <w:r>
        <w:rPr>
          <w:rFonts w:cs="B Nazanin"/>
          <w:rtl/>
        </w:rPr>
        <w:instrText>&gt;</w:instrText>
      </w:r>
      <w:r>
        <w:rPr>
          <w:rFonts w:cs="B Nazanin"/>
          <w:rtl/>
        </w:rPr>
        <w:fldChar w:fldCharType="separate"/>
      </w:r>
      <w:r>
        <w:rPr>
          <w:rFonts w:cs="B Nazanin"/>
          <w:noProof/>
          <w:rtl/>
        </w:rPr>
        <w:t>(</w:t>
      </w:r>
      <w:hyperlink w:anchor="_ENREF_13" w:tooltip="Rehberg, 2009 #28" w:history="1">
        <w:r>
          <w:rPr>
            <w:rFonts w:cs="B Nazanin"/>
            <w:noProof/>
            <w:rtl/>
          </w:rPr>
          <w:t>13</w:t>
        </w:r>
      </w:hyperlink>
      <w:r>
        <w:rPr>
          <w:rFonts w:cs="B Nazanin"/>
          <w:noProof/>
          <w:rtl/>
        </w:rPr>
        <w:t>)</w:t>
      </w:r>
      <w:r>
        <w:rPr>
          <w:rFonts w:cs="B Nazanin"/>
          <w:rtl/>
        </w:rPr>
        <w:fldChar w:fldCharType="end"/>
      </w:r>
      <w:r w:rsidRPr="00773A38">
        <w:rPr>
          <w:rFonts w:cs="B Nazanin" w:hint="cs"/>
          <w:rtl/>
        </w:rPr>
        <w:t xml:space="preserve">. یافته های مطالعه </w:t>
      </w:r>
      <w:r>
        <w:rPr>
          <w:rFonts w:cs="B Nazanin"/>
        </w:rPr>
        <w:t xml:space="preserve"> </w:t>
      </w:r>
      <w:proofErr w:type="spellStart"/>
      <w:r w:rsidRPr="00773A38">
        <w:rPr>
          <w:rFonts w:cs="B Nazanin"/>
        </w:rPr>
        <w:t>Ahn</w:t>
      </w:r>
      <w:proofErr w:type="spellEnd"/>
      <w:r w:rsidRPr="00773A38">
        <w:rPr>
          <w:rFonts w:cs="B Nazanin" w:hint="cs"/>
          <w:rtl/>
        </w:rPr>
        <w:t>(2011) نشان داد که مشاهده مکرر فیلم احیای قلبی و ریوی از طریق گوشی تلفن همراه موجب افزایش مهارت و مدت یاد سپاری گروه مورد مطالعه شده است</w:t>
      </w:r>
      <w:r>
        <w:rPr>
          <w:rFonts w:cs="B Nazanin"/>
          <w:rtl/>
        </w:rPr>
        <w:fldChar w:fldCharType="begin"/>
      </w:r>
      <w:r>
        <w:rPr>
          <w:rFonts w:cs="B Nazanin"/>
          <w:rtl/>
        </w:rPr>
        <w:instrText xml:space="preserve"> </w:instrText>
      </w:r>
      <w:r>
        <w:rPr>
          <w:rFonts w:cs="B Nazanin"/>
        </w:rPr>
        <w:instrText>ADDIN EN.CITE &lt;EndNote&gt;&lt;Cite&gt;&lt;Author&gt;Ahn&lt;/Author&gt;&lt;Year&gt;</w:instrText>
      </w:r>
      <w:r>
        <w:rPr>
          <w:rFonts w:cs="B Nazanin"/>
          <w:rtl/>
        </w:rPr>
        <w:instrText>2011</w:instrText>
      </w:r>
      <w:r>
        <w:rPr>
          <w:rFonts w:cs="B Nazanin"/>
        </w:rPr>
        <w:instrText>&lt;/Year&gt;&lt;RecNum&gt;</w:instrText>
      </w:r>
      <w:r>
        <w:rPr>
          <w:rFonts w:cs="B Nazanin"/>
          <w:rtl/>
        </w:rPr>
        <w:instrText>29</w:instrText>
      </w:r>
      <w:r>
        <w:rPr>
          <w:rFonts w:cs="B Nazanin"/>
        </w:rPr>
        <w:instrText>&lt;/RecNum&gt;&lt;DisplayText&gt;(</w:instrText>
      </w:r>
      <w:r>
        <w:rPr>
          <w:rFonts w:cs="B Nazanin"/>
          <w:rtl/>
        </w:rPr>
        <w:instrText>14</w:instrText>
      </w:r>
      <w:r>
        <w:rPr>
          <w:rFonts w:cs="B Nazanin"/>
        </w:rPr>
        <w:instrText>)&lt;/DisplayText&gt;&lt;record&gt;&lt;rec-number&gt;</w:instrText>
      </w:r>
      <w:r>
        <w:rPr>
          <w:rFonts w:cs="B Nazanin"/>
          <w:rtl/>
        </w:rPr>
        <w:instrText>29</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29</w:instrText>
      </w:r>
      <w:r>
        <w:rPr>
          <w:rFonts w:cs="B Nazanin"/>
        </w:rPr>
        <w:instrText>&lt;/key&gt;&lt;/foreign-keys&gt;&lt;ref-type name="Journal Article"&gt;</w:instrText>
      </w:r>
      <w:r>
        <w:rPr>
          <w:rFonts w:cs="B Nazanin"/>
          <w:rtl/>
        </w:rPr>
        <w:instrText>17</w:instrText>
      </w:r>
      <w:r>
        <w:rPr>
          <w:rFonts w:cs="B Nazanin"/>
        </w:rPr>
        <w:instrText>&lt;/ref-type&gt;&lt;contributors&gt;&lt;authors&gt;&lt;author&gt;Ahn, Ji Yun&lt;/author&gt;&lt;author&gt;Cho, Gyu Chong&lt;/author&gt;&lt;author&gt;Shon, You Dong&lt;/author&gt;&lt;author&gt;Park, Seung Min&lt;/author&gt;&lt;author&gt;Kang, Ku Hyun&lt;/author&gt;&lt;/authors&gt;&lt;/contributors&gt;&lt;titles&gt;&lt;title&gt;Effect of a reminder video using a mobile phone on the retention of CPR and AED skills in lay responders&lt;/title&gt;&lt;secondary-title&gt;Resuscitation&lt;/secondary-title&gt;&lt;/titles&gt;&lt;periodical&gt;&lt;full-title&gt;Resuscitation&lt;/full-title&gt;&lt;/periodical&gt;&lt;pages&gt;</w:instrText>
      </w:r>
      <w:r>
        <w:rPr>
          <w:rFonts w:cs="B Nazanin"/>
          <w:rtl/>
        </w:rPr>
        <w:instrText>1543-1547</w:instrText>
      </w:r>
      <w:r>
        <w:rPr>
          <w:rFonts w:cs="B Nazanin"/>
        </w:rPr>
        <w:instrText>&lt;/pages</w:instrText>
      </w:r>
      <w:r>
        <w:rPr>
          <w:rFonts w:cs="B Nazanin"/>
          <w:rtl/>
        </w:rPr>
        <w:instrText>&gt;&lt;</w:instrText>
      </w:r>
      <w:r>
        <w:rPr>
          <w:rFonts w:cs="B Nazanin"/>
        </w:rPr>
        <w:instrText>volume&gt;</w:instrText>
      </w:r>
      <w:r>
        <w:rPr>
          <w:rFonts w:cs="B Nazanin"/>
          <w:rtl/>
        </w:rPr>
        <w:instrText>82</w:instrText>
      </w:r>
      <w:r>
        <w:rPr>
          <w:rFonts w:cs="B Nazanin"/>
        </w:rPr>
        <w:instrText>&lt;/volume&gt;&lt;number&gt;</w:instrText>
      </w:r>
      <w:r>
        <w:rPr>
          <w:rFonts w:cs="B Nazanin"/>
          <w:rtl/>
        </w:rPr>
        <w:instrText>12</w:instrText>
      </w:r>
      <w:r>
        <w:rPr>
          <w:rFonts w:cs="B Nazanin"/>
        </w:rPr>
        <w:instrText>&lt;/number&gt;&lt;dates&gt;&lt;year&gt;</w:instrText>
      </w:r>
      <w:r>
        <w:rPr>
          <w:rFonts w:cs="B Nazanin"/>
          <w:rtl/>
        </w:rPr>
        <w:instrText>2011</w:instrText>
      </w:r>
      <w:r>
        <w:rPr>
          <w:rFonts w:cs="B Nazanin"/>
        </w:rPr>
        <w:instrText>&lt;/year&gt;&lt;/dates&gt;&lt;isbn&gt;</w:instrText>
      </w:r>
      <w:r>
        <w:rPr>
          <w:rFonts w:cs="B Nazanin"/>
          <w:rtl/>
        </w:rPr>
        <w:instrText>0300-9572</w:instrText>
      </w:r>
      <w:r>
        <w:rPr>
          <w:rFonts w:cs="B Nazanin"/>
        </w:rPr>
        <w:instrText>&lt;/isbn&gt;&lt;urls&gt;&lt;/urls&gt;&lt;/record&gt;&lt;/Cite&gt;&lt;/EndNote</w:instrText>
      </w:r>
      <w:r>
        <w:rPr>
          <w:rFonts w:cs="B Nazanin"/>
          <w:rtl/>
        </w:rPr>
        <w:instrText>&gt;</w:instrText>
      </w:r>
      <w:r>
        <w:rPr>
          <w:rFonts w:cs="B Nazanin"/>
          <w:rtl/>
        </w:rPr>
        <w:fldChar w:fldCharType="separate"/>
      </w:r>
      <w:r>
        <w:rPr>
          <w:rFonts w:cs="B Nazanin"/>
          <w:noProof/>
          <w:rtl/>
        </w:rPr>
        <w:t>(</w:t>
      </w:r>
      <w:hyperlink w:anchor="_ENREF_14" w:tooltip="Ahn, 2011 #29" w:history="1">
        <w:r>
          <w:rPr>
            <w:rFonts w:cs="B Nazanin"/>
            <w:noProof/>
            <w:rtl/>
          </w:rPr>
          <w:t>14</w:t>
        </w:r>
      </w:hyperlink>
      <w:r>
        <w:rPr>
          <w:rFonts w:cs="B Nazanin"/>
          <w:noProof/>
          <w:rtl/>
        </w:rPr>
        <w:t>)</w:t>
      </w:r>
      <w:r>
        <w:rPr>
          <w:rFonts w:cs="B Nazanin"/>
          <w:rtl/>
        </w:rPr>
        <w:fldChar w:fldCharType="end"/>
      </w:r>
      <w:r w:rsidRPr="00773A38">
        <w:rPr>
          <w:rFonts w:cs="B Nazanin" w:hint="cs"/>
          <w:rtl/>
        </w:rPr>
        <w:t>. روح و همکاران(2013) نیز بیان کردند که رضایت مندی دانشجویان تحت مطالعه وی از شیوه تدریس با مانکن</w:t>
      </w:r>
      <w:r w:rsidRPr="00B95FCA">
        <w:rPr>
          <w:rFonts w:cs="B Nazanin" w:hint="cs"/>
          <w:rtl/>
        </w:rPr>
        <w:t xml:space="preserve"> بیشتر از کامپیوتر بوده است </w:t>
      </w:r>
      <w:r>
        <w:rPr>
          <w:rFonts w:cs="B Nazanin"/>
          <w:rtl/>
        </w:rPr>
        <w:fldChar w:fldCharType="begin"/>
      </w:r>
      <w:r>
        <w:rPr>
          <w:rFonts w:cs="B Nazanin"/>
          <w:rtl/>
        </w:rPr>
        <w:instrText xml:space="preserve"> </w:instrText>
      </w:r>
      <w:r>
        <w:rPr>
          <w:rFonts w:cs="B Nazanin"/>
        </w:rPr>
        <w:instrText>ADDIN EN.CITE &lt;EndNote&gt;&lt;Cite&gt;&lt;Author&gt;Roh&lt;/Author&gt;&lt;Year&gt;</w:instrText>
      </w:r>
      <w:r>
        <w:rPr>
          <w:rFonts w:cs="B Nazanin"/>
          <w:rtl/>
        </w:rPr>
        <w:instrText>2013</w:instrText>
      </w:r>
      <w:r>
        <w:rPr>
          <w:rFonts w:cs="B Nazanin"/>
        </w:rPr>
        <w:instrText>&lt;/Year&gt;&lt;RecNum&gt;</w:instrText>
      </w:r>
      <w:r>
        <w:rPr>
          <w:rFonts w:cs="B Nazanin"/>
          <w:rtl/>
        </w:rPr>
        <w:instrText>30</w:instrText>
      </w:r>
      <w:r>
        <w:rPr>
          <w:rFonts w:cs="B Nazanin"/>
        </w:rPr>
        <w:instrText>&lt;/RecNum&gt;&lt;DisplayText&gt;(</w:instrText>
      </w:r>
      <w:r>
        <w:rPr>
          <w:rFonts w:cs="B Nazanin"/>
          <w:rtl/>
        </w:rPr>
        <w:instrText>15</w:instrText>
      </w:r>
      <w:r>
        <w:rPr>
          <w:rFonts w:cs="B Nazanin"/>
        </w:rPr>
        <w:instrText>)&lt;/DisplayText&gt;&lt;record&gt;&lt;rec-number&gt;</w:instrText>
      </w:r>
      <w:r>
        <w:rPr>
          <w:rFonts w:cs="B Nazanin"/>
          <w:rtl/>
        </w:rPr>
        <w:instrText>30</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30</w:instrText>
      </w:r>
      <w:r>
        <w:rPr>
          <w:rFonts w:cs="B Nazanin"/>
        </w:rPr>
        <w:instrText>&lt;/key&gt;&lt;/foreign-keys&gt;&lt;ref-type name="Journal Article"&gt;</w:instrText>
      </w:r>
      <w:r>
        <w:rPr>
          <w:rFonts w:cs="B Nazanin"/>
          <w:rtl/>
        </w:rPr>
        <w:instrText>17</w:instrText>
      </w:r>
      <w:r>
        <w:rPr>
          <w:rFonts w:cs="B Nazanin"/>
        </w:rPr>
        <w:instrText>&lt;/ref-type&gt;&lt;contributors&gt;&lt;authors&gt;&lt;author&gt;Roh, Young Sook&lt;/author&gt;&lt;author&gt;Lee, Woo Sook&lt;/author&gt;&lt;author&gt;Chung, Hyun Soo&lt;/author&gt;&lt;author&gt;Park, Young Mi&lt;/author&gt;&lt;/authors&gt;&lt;/contributors&gt;&lt;titles&gt;&lt;title&gt;The effects of simulation-based resuscitation training on nurses&amp;apos; self-efficacy and satisfaction&lt;/title&gt;&lt;secondary-title&gt;Nurse education today&lt;/secondary-title&gt;&lt;/titles&gt;&lt;periodical&gt;&lt;full-title&gt;Nurse education today&lt;/full-title&gt;&lt;/periodical&gt;&lt;pages&gt;</w:instrText>
      </w:r>
      <w:r>
        <w:rPr>
          <w:rFonts w:cs="B Nazanin"/>
          <w:rtl/>
        </w:rPr>
        <w:instrText>123-128</w:instrText>
      </w:r>
      <w:r>
        <w:rPr>
          <w:rFonts w:cs="B Nazanin"/>
        </w:rPr>
        <w:instrText>&lt;/pages&gt;&lt;volume&gt;</w:instrText>
      </w:r>
      <w:r>
        <w:rPr>
          <w:rFonts w:cs="B Nazanin"/>
          <w:rtl/>
        </w:rPr>
        <w:instrText>33</w:instrText>
      </w:r>
      <w:r>
        <w:rPr>
          <w:rFonts w:cs="B Nazanin"/>
        </w:rPr>
        <w:instrText>&lt;/volume&gt;&lt;number&gt;</w:instrText>
      </w:r>
      <w:r>
        <w:rPr>
          <w:rFonts w:cs="B Nazanin"/>
          <w:rtl/>
        </w:rPr>
        <w:instrText>2</w:instrText>
      </w:r>
      <w:r>
        <w:rPr>
          <w:rFonts w:cs="B Nazanin"/>
        </w:rPr>
        <w:instrText>&lt;/number&gt;&lt;dates&gt;&lt;year&gt;</w:instrText>
      </w:r>
      <w:r>
        <w:rPr>
          <w:rFonts w:cs="B Nazanin"/>
          <w:rtl/>
        </w:rPr>
        <w:instrText>2013</w:instrText>
      </w:r>
      <w:r>
        <w:rPr>
          <w:rFonts w:cs="B Nazanin"/>
        </w:rPr>
        <w:instrText>&lt;/year&gt;&lt;/dates&gt;&lt;isbn&gt;</w:instrText>
      </w:r>
      <w:r>
        <w:rPr>
          <w:rFonts w:cs="B Nazanin"/>
          <w:rtl/>
        </w:rPr>
        <w:instrText>0260-6917</w:instrText>
      </w:r>
      <w:r>
        <w:rPr>
          <w:rFonts w:cs="B Nazanin"/>
        </w:rPr>
        <w:instrText>&lt;/isbn&gt;&lt;urls&gt;&lt;/urls&gt;&lt;/record&gt;&lt;/Cite&gt;&lt;/EndNote</w:instrText>
      </w:r>
      <w:r>
        <w:rPr>
          <w:rFonts w:cs="B Nazanin"/>
          <w:rtl/>
        </w:rPr>
        <w:instrText>&gt;</w:instrText>
      </w:r>
      <w:r>
        <w:rPr>
          <w:rFonts w:cs="B Nazanin"/>
          <w:rtl/>
        </w:rPr>
        <w:fldChar w:fldCharType="separate"/>
      </w:r>
      <w:r>
        <w:rPr>
          <w:rFonts w:cs="B Nazanin"/>
          <w:noProof/>
          <w:rtl/>
        </w:rPr>
        <w:t>(</w:t>
      </w:r>
      <w:hyperlink w:anchor="_ENREF_15" w:tooltip="Roh, 2013 #30" w:history="1">
        <w:r>
          <w:rPr>
            <w:rFonts w:cs="B Nazanin"/>
            <w:noProof/>
            <w:rtl/>
          </w:rPr>
          <w:t>15</w:t>
        </w:r>
      </w:hyperlink>
      <w:r>
        <w:rPr>
          <w:rFonts w:cs="B Nazanin"/>
          <w:noProof/>
          <w:rtl/>
        </w:rPr>
        <w:t>)</w:t>
      </w:r>
      <w:r>
        <w:rPr>
          <w:rFonts w:cs="B Nazanin"/>
          <w:rtl/>
        </w:rPr>
        <w:fldChar w:fldCharType="end"/>
      </w:r>
      <w:r>
        <w:rPr>
          <w:rFonts w:cs="B Nazanin" w:hint="cs"/>
          <w:rtl/>
        </w:rPr>
        <w:t xml:space="preserve">. </w:t>
      </w:r>
      <w:r w:rsidRPr="00B95FCA">
        <w:rPr>
          <w:rFonts w:cs="B Nazanin" w:hint="cs"/>
          <w:rtl/>
        </w:rPr>
        <w:t>همچنین در مطالعه ای دیگر دلاسوبرا و همکاران درسال 2010 در آمریکا میزان رضایت مندی شرکت کنندگان مطالعه خود از شبیه سازی در آموزش احیا 95درصد اعلام کردند</w:t>
      </w:r>
      <w:r>
        <w:rPr>
          <w:rFonts w:cs="B Nazanin"/>
          <w:rtl/>
        </w:rPr>
        <w:fldChar w:fldCharType="begin"/>
      </w:r>
      <w:r>
        <w:rPr>
          <w:rFonts w:cs="B Nazanin"/>
          <w:rtl/>
        </w:rPr>
        <w:instrText xml:space="preserve"> </w:instrText>
      </w:r>
      <w:r>
        <w:rPr>
          <w:rFonts w:cs="B Nazanin"/>
        </w:rPr>
        <w:instrText>ADDIN EN.CITE &lt;EndNote&gt;&lt;Cite&gt;&lt;Author&gt;Delasobera&lt;/Author&gt;&lt;Year&gt;</w:instrText>
      </w:r>
      <w:r>
        <w:rPr>
          <w:rFonts w:cs="B Nazanin"/>
          <w:rtl/>
        </w:rPr>
        <w:instrText>2010</w:instrText>
      </w:r>
      <w:r>
        <w:rPr>
          <w:rFonts w:cs="B Nazanin"/>
        </w:rPr>
        <w:instrText>&lt;/Year&gt;&lt;RecNum&gt;</w:instrText>
      </w:r>
      <w:r>
        <w:rPr>
          <w:rFonts w:cs="B Nazanin"/>
          <w:rtl/>
        </w:rPr>
        <w:instrText>31</w:instrText>
      </w:r>
      <w:r>
        <w:rPr>
          <w:rFonts w:cs="B Nazanin"/>
        </w:rPr>
        <w:instrText>&lt;/RecNum&gt;&lt;DisplayText&gt;(</w:instrText>
      </w:r>
      <w:r>
        <w:rPr>
          <w:rFonts w:cs="B Nazanin"/>
          <w:rtl/>
        </w:rPr>
        <w:instrText>16</w:instrText>
      </w:r>
      <w:r>
        <w:rPr>
          <w:rFonts w:cs="B Nazanin"/>
        </w:rPr>
        <w:instrText>)&lt;/DisplayText&gt;&lt;record&gt;&lt;rec-number&gt;</w:instrText>
      </w:r>
      <w:r>
        <w:rPr>
          <w:rFonts w:cs="B Nazanin"/>
          <w:rtl/>
        </w:rPr>
        <w:instrText>31</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31</w:instrText>
      </w:r>
      <w:r>
        <w:rPr>
          <w:rFonts w:cs="B Nazanin"/>
        </w:rPr>
        <w:instrText>&lt;/key&gt;&lt;/foreign-keys</w:instrText>
      </w:r>
      <w:r>
        <w:rPr>
          <w:rFonts w:cs="B Nazanin"/>
          <w:rtl/>
        </w:rPr>
        <w:instrText>&gt;&lt;</w:instrText>
      </w:r>
      <w:r>
        <w:rPr>
          <w:rFonts w:cs="B Nazanin"/>
        </w:rPr>
        <w:instrText>ref-type name="Journal Article"&gt;</w:instrText>
      </w:r>
      <w:r>
        <w:rPr>
          <w:rFonts w:cs="B Nazanin"/>
          <w:rtl/>
        </w:rPr>
        <w:instrText>17</w:instrText>
      </w:r>
      <w:r>
        <w:rPr>
          <w:rFonts w:cs="B Nazanin"/>
        </w:rPr>
        <w:instrText>&lt;/ref-type&gt;&lt;contributors&gt;&lt;authors&gt;&lt;author&gt;Delasobera, B Elizabeth&lt;/author&gt;&lt;author&gt;Goodwin, Tress L&lt;/author&gt;&lt;author&gt;Strehlow, Matthew&lt;/author&gt;&lt;author&gt;Gilbert, Gregory&lt;/author&gt;&lt;author&gt;D&amp;apos;Souza, Peter&lt;/author&gt;&lt;author&gt;Alok, Amit&lt;/author&gt;&lt;author&gt;Raje, Pallavi&lt;/author&gt;&lt;author&gt;Mahadevan, SV&lt;/author&gt;&lt;/authors&gt;&lt;/contributors&gt;&lt;titles&gt;&lt;title&gt;Evaluating the efficacy of simulators and multimedia for refreshing ACLS skills in India&lt;/title&gt;&lt;secondary-title&gt;Resuscitation&lt;/secondary</w:instrText>
      </w:r>
      <w:r>
        <w:rPr>
          <w:rFonts w:cs="B Nazanin"/>
          <w:rtl/>
        </w:rPr>
        <w:instrText>-</w:instrText>
      </w:r>
      <w:r>
        <w:rPr>
          <w:rFonts w:cs="B Nazanin"/>
        </w:rPr>
        <w:instrText>title&gt;&lt;/titles&gt;&lt;periodical&gt;&lt;full-title&gt;Resuscitation&lt;/full-title&gt;&lt;/periodical&gt;&lt;pages&gt;</w:instrText>
      </w:r>
      <w:r>
        <w:rPr>
          <w:rFonts w:cs="B Nazanin"/>
          <w:rtl/>
        </w:rPr>
        <w:instrText>217-223</w:instrText>
      </w:r>
      <w:r>
        <w:rPr>
          <w:rFonts w:cs="B Nazanin"/>
        </w:rPr>
        <w:instrText>&lt;/pages&gt;&lt;volume&gt;</w:instrText>
      </w:r>
      <w:r>
        <w:rPr>
          <w:rFonts w:cs="B Nazanin"/>
          <w:rtl/>
        </w:rPr>
        <w:instrText>81</w:instrText>
      </w:r>
      <w:r>
        <w:rPr>
          <w:rFonts w:cs="B Nazanin"/>
        </w:rPr>
        <w:instrText>&lt;/volume&gt;&lt;number&gt;</w:instrText>
      </w:r>
      <w:r>
        <w:rPr>
          <w:rFonts w:cs="B Nazanin"/>
          <w:rtl/>
        </w:rPr>
        <w:instrText>2</w:instrText>
      </w:r>
      <w:r>
        <w:rPr>
          <w:rFonts w:cs="B Nazanin"/>
        </w:rPr>
        <w:instrText>&lt;/number&gt;&lt;dates&gt;&lt;year&gt;</w:instrText>
      </w:r>
      <w:r>
        <w:rPr>
          <w:rFonts w:cs="B Nazanin"/>
          <w:rtl/>
        </w:rPr>
        <w:instrText>2010</w:instrText>
      </w:r>
      <w:r>
        <w:rPr>
          <w:rFonts w:cs="B Nazanin"/>
        </w:rPr>
        <w:instrText>&lt;/year&gt;&lt;/dates&gt;&lt;isbn&gt;</w:instrText>
      </w:r>
      <w:r>
        <w:rPr>
          <w:rFonts w:cs="B Nazanin"/>
          <w:rtl/>
        </w:rPr>
        <w:instrText>0300-9572</w:instrText>
      </w:r>
      <w:r>
        <w:rPr>
          <w:rFonts w:cs="B Nazanin"/>
        </w:rPr>
        <w:instrText>&lt;/isbn&gt;&lt;urls&gt;&lt;/urls&gt;&lt;/record&gt;&lt;/Cite&gt;&lt;/EndNote</w:instrText>
      </w:r>
      <w:r>
        <w:rPr>
          <w:rFonts w:cs="B Nazanin"/>
          <w:rtl/>
        </w:rPr>
        <w:instrText>&gt;</w:instrText>
      </w:r>
      <w:r>
        <w:rPr>
          <w:rFonts w:cs="B Nazanin"/>
          <w:rtl/>
        </w:rPr>
        <w:fldChar w:fldCharType="separate"/>
      </w:r>
      <w:r>
        <w:rPr>
          <w:rFonts w:cs="B Nazanin"/>
          <w:noProof/>
          <w:rtl/>
        </w:rPr>
        <w:t>(</w:t>
      </w:r>
      <w:hyperlink w:anchor="_ENREF_16" w:tooltip="Delasobera, 2010 #31" w:history="1">
        <w:r>
          <w:rPr>
            <w:rFonts w:cs="B Nazanin"/>
            <w:noProof/>
            <w:rtl/>
          </w:rPr>
          <w:t>16</w:t>
        </w:r>
      </w:hyperlink>
      <w:r>
        <w:rPr>
          <w:rFonts w:cs="B Nazanin"/>
          <w:noProof/>
          <w:rtl/>
        </w:rPr>
        <w:t>)</w:t>
      </w:r>
      <w:r>
        <w:rPr>
          <w:rFonts w:cs="B Nazanin"/>
          <w:rtl/>
        </w:rPr>
        <w:fldChar w:fldCharType="end"/>
      </w:r>
      <w:r w:rsidRPr="00B95FCA">
        <w:rPr>
          <w:rFonts w:cs="B Nazanin" w:hint="cs"/>
          <w:rtl/>
        </w:rPr>
        <w:t>. نتایج مطالعه نجفی قزلچه و همکاران(1397) نشان داد که دانشجویان برای اینکه بتوانند دانش آموخته شده را در عمل پیاده کنند نیاز دارند که به طور مکرر به دانش و چگونگی انجام احیای قلبی ریوی دسترسی داشته باشند و این امر مهم تنها از طریق نرم افزارهای آموزشی در گوشی همراه حاصل می شود</w:t>
      </w:r>
      <w:r>
        <w:rPr>
          <w:rFonts w:cs="B Nazanin"/>
          <w:rtl/>
        </w:rPr>
        <w:fldChar w:fldCharType="begin"/>
      </w:r>
      <w:r>
        <w:rPr>
          <w:rFonts w:cs="B Nazanin"/>
          <w:rtl/>
        </w:rPr>
        <w:instrText xml:space="preserve"> </w:instrText>
      </w:r>
      <w:r>
        <w:rPr>
          <w:rFonts w:cs="B Nazanin"/>
        </w:rPr>
        <w:instrText>ADDIN EN.CITE &lt;EndNote&gt;&lt;Cite&gt;&lt;Author&gt;Najafi&lt;/Author&gt;&lt;Year&gt;</w:instrText>
      </w:r>
      <w:r>
        <w:rPr>
          <w:rFonts w:cs="B Nazanin"/>
          <w:rtl/>
        </w:rPr>
        <w:instrText>2020</w:instrText>
      </w:r>
      <w:r>
        <w:rPr>
          <w:rFonts w:cs="B Nazanin"/>
        </w:rPr>
        <w:instrText>&lt;/Year&gt;&lt;RecNum&gt;</w:instrText>
      </w:r>
      <w:r>
        <w:rPr>
          <w:rFonts w:cs="B Nazanin"/>
          <w:rtl/>
        </w:rPr>
        <w:instrText>32</w:instrText>
      </w:r>
      <w:r>
        <w:rPr>
          <w:rFonts w:cs="B Nazanin"/>
        </w:rPr>
        <w:instrText>&lt;/RecNum&gt;&lt;DisplayText&gt;(</w:instrText>
      </w:r>
      <w:r>
        <w:rPr>
          <w:rFonts w:cs="B Nazanin"/>
          <w:rtl/>
        </w:rPr>
        <w:instrText>17</w:instrText>
      </w:r>
      <w:r>
        <w:rPr>
          <w:rFonts w:cs="B Nazanin"/>
        </w:rPr>
        <w:instrText>)&lt;/DisplayText&gt;&lt;record&gt;&lt;rec-number&gt;</w:instrText>
      </w:r>
      <w:r>
        <w:rPr>
          <w:rFonts w:cs="B Nazanin"/>
          <w:rtl/>
        </w:rPr>
        <w:instrText>32</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32</w:instrText>
      </w:r>
      <w:r>
        <w:rPr>
          <w:rFonts w:cs="B Nazanin"/>
        </w:rPr>
        <w:instrText>&lt;/key&gt;&lt;/foreign-keys&gt;&lt;ref</w:instrText>
      </w:r>
      <w:r>
        <w:rPr>
          <w:rFonts w:cs="B Nazanin"/>
          <w:rtl/>
        </w:rPr>
        <w:instrText>-</w:instrText>
      </w:r>
      <w:r>
        <w:rPr>
          <w:rFonts w:cs="B Nazanin"/>
        </w:rPr>
        <w:instrText>type name="Journal Article"&gt;</w:instrText>
      </w:r>
      <w:r>
        <w:rPr>
          <w:rFonts w:cs="B Nazanin"/>
          <w:rtl/>
        </w:rPr>
        <w:instrText>17</w:instrText>
      </w:r>
      <w:r>
        <w:rPr>
          <w:rFonts w:cs="B Nazanin"/>
        </w:rPr>
        <w:instrText>&lt;/ref-type&gt;&lt;contributors&gt;&lt;authors&gt;&lt;author&gt;Najafi, Tahereh&lt;/author&gt;&lt;author&gt;Haghani, Hamid&lt;/author&gt;&lt;author&gt;Mollaee, Zeynab&lt;/author&gt;&lt;/authors&gt;&lt;/contributors&gt;&lt;titles&gt;&lt;title&gt;The Effect of Smartphone-Based Learning on the Knowledge of nursing students’ of adult basic cardiopulmonary resuscitation&lt;/title&gt;&lt;secondary-title&gt;Education Strategies in Medical Sciences&lt;/secondary-title&gt;&lt;/titles&gt;&lt;periodical&gt;&lt;full-title&gt;Education Strategies in Medical Sciences&lt;/full-title&gt;&lt;/periodical&gt;&lt;pages</w:instrText>
      </w:r>
      <w:r>
        <w:rPr>
          <w:rFonts w:cs="B Nazanin"/>
          <w:rtl/>
        </w:rPr>
        <w:instrText>&gt;36-44&lt;/</w:instrText>
      </w:r>
      <w:r>
        <w:rPr>
          <w:rFonts w:cs="B Nazanin"/>
        </w:rPr>
        <w:instrText>pages&gt;&lt;volume&gt;</w:instrText>
      </w:r>
      <w:r>
        <w:rPr>
          <w:rFonts w:cs="B Nazanin"/>
          <w:rtl/>
        </w:rPr>
        <w:instrText>12</w:instrText>
      </w:r>
      <w:r>
        <w:rPr>
          <w:rFonts w:cs="B Nazanin"/>
        </w:rPr>
        <w:instrText>&lt;/volume&gt;&lt;number&gt;</w:instrText>
      </w:r>
      <w:r>
        <w:rPr>
          <w:rFonts w:cs="B Nazanin"/>
          <w:rtl/>
        </w:rPr>
        <w:instrText>6</w:instrText>
      </w:r>
      <w:r>
        <w:rPr>
          <w:rFonts w:cs="B Nazanin"/>
        </w:rPr>
        <w:instrText>&lt;/number&gt;&lt;dates&gt;&lt;year&gt;</w:instrText>
      </w:r>
      <w:r>
        <w:rPr>
          <w:rFonts w:cs="B Nazanin"/>
          <w:rtl/>
        </w:rPr>
        <w:instrText>2020</w:instrText>
      </w:r>
      <w:r>
        <w:rPr>
          <w:rFonts w:cs="B Nazanin"/>
        </w:rPr>
        <w:instrText>&lt;/year&gt;&lt;/dates&gt;&lt;urls&gt;&lt;/urls&gt;&lt;/record&gt;&lt;/Cite&gt;&lt;/EndNote</w:instrText>
      </w:r>
      <w:r>
        <w:rPr>
          <w:rFonts w:cs="B Nazanin"/>
          <w:rtl/>
        </w:rPr>
        <w:instrText>&gt;</w:instrText>
      </w:r>
      <w:r>
        <w:rPr>
          <w:rFonts w:cs="B Nazanin"/>
          <w:rtl/>
        </w:rPr>
        <w:fldChar w:fldCharType="separate"/>
      </w:r>
      <w:r>
        <w:rPr>
          <w:rFonts w:cs="B Nazanin"/>
          <w:noProof/>
          <w:rtl/>
        </w:rPr>
        <w:t>(</w:t>
      </w:r>
      <w:hyperlink w:anchor="_ENREF_17" w:tooltip="Najafi, 2020 #32" w:history="1">
        <w:r>
          <w:rPr>
            <w:rFonts w:cs="B Nazanin"/>
            <w:noProof/>
            <w:rtl/>
          </w:rPr>
          <w:t>17</w:t>
        </w:r>
      </w:hyperlink>
      <w:r>
        <w:rPr>
          <w:rFonts w:cs="B Nazanin"/>
          <w:noProof/>
          <w:rtl/>
        </w:rPr>
        <w:t>)</w:t>
      </w:r>
      <w:r>
        <w:rPr>
          <w:rFonts w:cs="B Nazanin"/>
          <w:rtl/>
        </w:rPr>
        <w:fldChar w:fldCharType="end"/>
      </w:r>
      <w:r>
        <w:rPr>
          <w:rFonts w:cs="B Nazanin" w:hint="cs"/>
          <w:rtl/>
        </w:rPr>
        <w:t xml:space="preserve">. </w:t>
      </w:r>
      <w:r w:rsidRPr="00B95FCA">
        <w:rPr>
          <w:rFonts w:cs="B Nazanin" w:hint="cs"/>
          <w:rtl/>
        </w:rPr>
        <w:t>بر اساس یافته های مطالعه طاهرخانی و همکاران در سال 1394 هر دو روش آموزشی چهره به چهره و نمایش فیلم هر دو موجب افزایش معنادار میانگین نمرات آگاهی و مهارت احیای قلبی وریوی معلمان شدند و دو روش تفاوت معناداری نداشتند و می</w:t>
      </w:r>
      <w:r>
        <w:rPr>
          <w:rFonts w:cs="B Nazanin" w:hint="cs"/>
          <w:rtl/>
        </w:rPr>
        <w:t xml:space="preserve"> </w:t>
      </w:r>
      <w:r w:rsidRPr="00B95FCA">
        <w:rPr>
          <w:rFonts w:cs="B Nazanin" w:hint="cs"/>
          <w:rtl/>
        </w:rPr>
        <w:t>توان متناسب با شرایط افراد و امکانات مددجو مورد استفاده قرار گیرند</w:t>
      </w:r>
      <w:r>
        <w:rPr>
          <w:rFonts w:cs="B Nazanin"/>
          <w:rtl/>
        </w:rPr>
        <w:fldChar w:fldCharType="begin"/>
      </w:r>
      <w:r>
        <w:rPr>
          <w:rFonts w:cs="B Nazanin"/>
          <w:rtl/>
        </w:rPr>
        <w:instrText xml:space="preserve"> </w:instrText>
      </w:r>
      <w:r>
        <w:rPr>
          <w:rFonts w:cs="B Nazanin"/>
        </w:rPr>
        <w:instrText>ADDIN EN.CITE &lt;EndNote&gt;&lt;Cite&gt;&lt;Author&gt;Taherkhani&lt;/Author&gt;&lt;Year&gt;</w:instrText>
      </w:r>
      <w:r>
        <w:rPr>
          <w:rFonts w:cs="B Nazanin"/>
          <w:rtl/>
        </w:rPr>
        <w:instrText>2020</w:instrText>
      </w:r>
      <w:r>
        <w:rPr>
          <w:rFonts w:cs="B Nazanin"/>
        </w:rPr>
        <w:instrText>&lt;/Year&gt;&lt;RecNum&gt;</w:instrText>
      </w:r>
      <w:r>
        <w:rPr>
          <w:rFonts w:cs="B Nazanin"/>
          <w:rtl/>
        </w:rPr>
        <w:instrText>3</w:instrText>
      </w:r>
      <w:r>
        <w:rPr>
          <w:rFonts w:cs="B Nazanin"/>
        </w:rPr>
        <w:instrText>&lt;/RecNum&gt;&lt;DisplayText&gt;(</w:instrText>
      </w:r>
      <w:r>
        <w:rPr>
          <w:rFonts w:cs="B Nazanin"/>
          <w:rtl/>
        </w:rPr>
        <w:instrText>18</w:instrText>
      </w:r>
      <w:r>
        <w:rPr>
          <w:rFonts w:cs="B Nazanin"/>
        </w:rPr>
        <w:instrText>)&lt;/DisplayText&gt;&lt;record&gt;&lt;rec-number&gt;</w:instrText>
      </w:r>
      <w:r>
        <w:rPr>
          <w:rFonts w:cs="B Nazanin"/>
          <w:rtl/>
        </w:rPr>
        <w:instrText>3</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3</w:instrText>
      </w:r>
      <w:r>
        <w:rPr>
          <w:rFonts w:cs="B Nazanin"/>
        </w:rPr>
        <w:instrText>&lt;/key&gt;&lt;/foreign-keys&gt;&lt;ref-type name="Journal Article"&gt;</w:instrText>
      </w:r>
      <w:r>
        <w:rPr>
          <w:rFonts w:cs="B Nazanin"/>
          <w:rtl/>
        </w:rPr>
        <w:instrText>17</w:instrText>
      </w:r>
      <w:r>
        <w:rPr>
          <w:rFonts w:cs="B Nazanin"/>
        </w:rPr>
        <w:instrText>&lt;/ref-type&gt;&lt;contributors&gt;&lt;authors&gt;&lt;author&gt;Taherkhani, Elham&lt;/author&gt;&lt;author&gt;Sadooghiasl, Afsaneh&lt;/author&gt;&lt;author&gt;Houshmand, Abbas&lt;/author&gt;&lt;author&gt;Karbord, Ali asghar&lt;/author&gt;&lt;/authors&gt;&lt;/contributors&gt;&lt;auth-address&gt;Tarbiat Modarres University&lt;/auth-address&gt;&lt;titles&gt;&lt;title&gt;Comparison of two educational methods of Basic Life Support including face to face and Film among teachers&lt;/title&gt;&lt;secondary-title&gt;Development Strategies in Medical Education&lt;/secondary-title&gt;&lt;/titles&gt;&lt;periodical&gt;&lt;full-title&gt;Development Strategies in Medical Education&lt;/full-title&gt;&lt;/periodical&gt;&lt;pages&gt;</w:instrText>
      </w:r>
      <w:r>
        <w:rPr>
          <w:rFonts w:cs="B Nazanin"/>
          <w:rtl/>
        </w:rPr>
        <w:instrText>41-51</w:instrText>
      </w:r>
      <w:r>
        <w:rPr>
          <w:rFonts w:cs="B Nazanin"/>
        </w:rPr>
        <w:instrText>&lt;/pages&gt;&lt;volume&gt;</w:instrText>
      </w:r>
      <w:r>
        <w:rPr>
          <w:rFonts w:cs="B Nazanin"/>
          <w:rtl/>
        </w:rPr>
        <w:instrText>7</w:instrText>
      </w:r>
      <w:r>
        <w:rPr>
          <w:rFonts w:cs="B Nazanin"/>
        </w:rPr>
        <w:instrText>&lt;/volume&gt;&lt;number&gt;</w:instrText>
      </w:r>
      <w:r>
        <w:rPr>
          <w:rFonts w:cs="B Nazanin"/>
          <w:rtl/>
        </w:rPr>
        <w:instrText>1</w:instrText>
      </w:r>
      <w:r>
        <w:rPr>
          <w:rFonts w:cs="B Nazanin"/>
        </w:rPr>
        <w:instrText>&lt;/number&gt;&lt;section&gt;</w:instrText>
      </w:r>
      <w:r>
        <w:rPr>
          <w:rFonts w:cs="B Nazanin"/>
          <w:rtl/>
        </w:rPr>
        <w:instrText>41</w:instrText>
      </w:r>
      <w:r>
        <w:rPr>
          <w:rFonts w:cs="B Nazanin"/>
        </w:rPr>
        <w:instrText>&lt;/section&gt;&lt;keywords&gt;&lt;keyword&gt;Cardiopulmonary Resuscitation, Cardiac Arrest, School, Teacher Training Training&lt;/keyword&gt;&lt;/keywords&gt;&lt;dates&gt;&lt;year&gt;</w:instrText>
      </w:r>
      <w:r>
        <w:rPr>
          <w:rFonts w:cs="B Nazanin"/>
          <w:rtl/>
        </w:rPr>
        <w:instrText>2020</w:instrText>
      </w:r>
      <w:r>
        <w:rPr>
          <w:rFonts w:cs="B Nazanin"/>
        </w:rPr>
        <w:instrText>&lt;/year&gt;&lt;/dates&gt;&lt;isbn&gt;</w:instrText>
      </w:r>
      <w:r>
        <w:rPr>
          <w:rFonts w:cs="B Nazanin"/>
          <w:rtl/>
        </w:rPr>
        <w:instrText>2383-2185</w:instrText>
      </w:r>
      <w:r>
        <w:rPr>
          <w:rFonts w:cs="B Nazanin"/>
        </w:rPr>
        <w:instrText>&lt;/isbn&gt;&lt;call-num&gt;A-</w:instrText>
      </w:r>
      <w:r>
        <w:rPr>
          <w:rFonts w:cs="B Nazanin"/>
          <w:rtl/>
        </w:rPr>
        <w:instrText>10-265-1</w:instrText>
      </w:r>
      <w:r>
        <w:rPr>
          <w:rFonts w:cs="B Nazanin"/>
        </w:rPr>
        <w:instrText>&lt;/call-num&gt;&lt;work-type&gt;Orginal&lt;/work-type&gt;&lt;urls&gt;&lt;related-urls&gt;&lt;url&gt;http://dsme.hums.ac.ir/article-</w:instrText>
      </w:r>
      <w:r>
        <w:rPr>
          <w:rFonts w:cs="B Nazanin"/>
          <w:rtl/>
        </w:rPr>
        <w:instrText>1-210</w:instrText>
      </w:r>
      <w:r>
        <w:rPr>
          <w:rFonts w:cs="B Nazanin"/>
        </w:rPr>
        <w:instrText>-en.html&lt;/url&gt;&lt;/related-urls&gt;&lt;pdf-urls&gt;&lt;url&gt;http</w:instrText>
      </w:r>
      <w:r>
        <w:rPr>
          <w:rFonts w:cs="B Nazanin"/>
          <w:rtl/>
        </w:rPr>
        <w:instrText>://</w:instrText>
      </w:r>
      <w:r>
        <w:rPr>
          <w:rFonts w:cs="B Nazanin"/>
        </w:rPr>
        <w:instrText>dsme.hums.ac.ir/article-</w:instrText>
      </w:r>
      <w:r>
        <w:rPr>
          <w:rFonts w:cs="B Nazanin"/>
          <w:rtl/>
        </w:rPr>
        <w:instrText>1-210</w:instrText>
      </w:r>
      <w:r>
        <w:rPr>
          <w:rFonts w:cs="B Nazanin"/>
        </w:rPr>
        <w:instrText>-en.pdf&lt;/url&gt;&lt;/pdf-urls&gt;&lt;/urls&gt;&lt;electronic-resource-num&gt;</w:instrText>
      </w:r>
      <w:r>
        <w:rPr>
          <w:rFonts w:cs="B Nazanin"/>
          <w:rtl/>
        </w:rPr>
        <w:instrText>10.29252</w:instrText>
      </w:r>
      <w:r>
        <w:rPr>
          <w:rFonts w:cs="B Nazanin"/>
        </w:rPr>
        <w:instrText>/dsme.</w:instrText>
      </w:r>
      <w:r>
        <w:rPr>
          <w:rFonts w:cs="B Nazanin"/>
          <w:rtl/>
        </w:rPr>
        <w:instrText>7.1.41</w:instrText>
      </w:r>
      <w:r>
        <w:rPr>
          <w:rFonts w:cs="B Nazanin"/>
        </w:rPr>
        <w:instrText>&lt;/electronic-resource-num&gt;&lt;language&gt;eng&lt;/language&gt;&lt;access-date&gt;</w:instrText>
      </w:r>
      <w:r>
        <w:rPr>
          <w:rFonts w:cs="B Nazanin"/>
          <w:rtl/>
        </w:rPr>
        <w:instrText>2020</w:instrText>
      </w:r>
      <w:r>
        <w:rPr>
          <w:rFonts w:cs="B Nazanin"/>
        </w:rPr>
        <w:instrText>&lt;/access-date&gt;&lt;/record&gt;&lt;/Cite&gt;&lt;/EndNote</w:instrText>
      </w:r>
      <w:r>
        <w:rPr>
          <w:rFonts w:cs="B Nazanin"/>
          <w:rtl/>
        </w:rPr>
        <w:instrText>&gt;</w:instrText>
      </w:r>
      <w:r>
        <w:rPr>
          <w:rFonts w:cs="B Nazanin"/>
          <w:rtl/>
        </w:rPr>
        <w:fldChar w:fldCharType="separate"/>
      </w:r>
      <w:r>
        <w:rPr>
          <w:rFonts w:cs="B Nazanin"/>
          <w:noProof/>
          <w:rtl/>
        </w:rPr>
        <w:t>(</w:t>
      </w:r>
      <w:hyperlink w:anchor="_ENREF_18" w:tooltip="Taherkhani, 2020 #3" w:history="1">
        <w:r>
          <w:rPr>
            <w:rFonts w:cs="B Nazanin"/>
            <w:noProof/>
            <w:rtl/>
          </w:rPr>
          <w:t>18</w:t>
        </w:r>
      </w:hyperlink>
      <w:r>
        <w:rPr>
          <w:rFonts w:cs="B Nazanin"/>
          <w:noProof/>
          <w:rtl/>
        </w:rPr>
        <w:t>)</w:t>
      </w:r>
      <w:r>
        <w:rPr>
          <w:rFonts w:cs="B Nazanin"/>
          <w:rtl/>
        </w:rPr>
        <w:fldChar w:fldCharType="end"/>
      </w:r>
      <w:r w:rsidRPr="00B95FCA">
        <w:rPr>
          <w:rFonts w:cs="B Nazanin" w:hint="cs"/>
          <w:rtl/>
        </w:rPr>
        <w:t>.</w:t>
      </w:r>
    </w:p>
    <w:p w:rsidR="003F15E1" w:rsidRPr="00F551D7" w:rsidRDefault="003F15E1" w:rsidP="003F15E1">
      <w:pPr>
        <w:tabs>
          <w:tab w:val="left" w:pos="1958"/>
        </w:tabs>
        <w:jc w:val="both"/>
        <w:rPr>
          <w:rFonts w:cs="B Nazanin"/>
          <w:rtl/>
        </w:rPr>
      </w:pPr>
      <w:r w:rsidRPr="00B95FCA">
        <w:rPr>
          <w:rFonts w:cs="B Nazanin" w:hint="cs"/>
          <w:rtl/>
        </w:rPr>
        <w:lastRenderedPageBreak/>
        <w:t xml:space="preserve"> تاثیروجود افراد تعلیم دیده و ماهر</w:t>
      </w:r>
      <w:r>
        <w:rPr>
          <w:rFonts w:cs="B Nazanin" w:hint="cs"/>
          <w:rtl/>
        </w:rPr>
        <w:t xml:space="preserve"> </w:t>
      </w:r>
      <w:r w:rsidRPr="00B95FCA">
        <w:rPr>
          <w:rFonts w:cs="B Nazanin" w:hint="cs"/>
          <w:rtl/>
        </w:rPr>
        <w:t>بر برآیند و فرایند مثبت احیا</w:t>
      </w:r>
      <w:r>
        <w:rPr>
          <w:rFonts w:cs="B Nazanin" w:hint="cs"/>
          <w:rtl/>
        </w:rPr>
        <w:t>ء</w:t>
      </w:r>
      <w:r w:rsidRPr="00B95FCA">
        <w:rPr>
          <w:rFonts w:cs="B Nazanin" w:hint="cs"/>
          <w:rtl/>
        </w:rPr>
        <w:t xml:space="preserve"> اثبات شده است و افراد با آگاهی کافی قادر به نجات جان بیمار می باشند. نکته مهم دیگر این است که این اطلاعات همیشه باید به روز باشد، درواقع احیاء کننده باید به طورمکرر آموزش داده شود و مهارت کسب کند</w:t>
      </w:r>
      <w:r>
        <w:rPr>
          <w:rFonts w:cs="B Nazanin"/>
          <w:rtl/>
        </w:rPr>
        <w:fldChar w:fldCharType="begin">
          <w:fldData xml:space="preserve">PEVuZE5vdGU+PENpdGU+PEF1dGhvcj5UYWhlcmtoYW5pPC9BdXRob3I+PFllYXI+MjAyMDwvWWVh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</w:fldData>
        </w:fldChar>
      </w:r>
      <w:r>
        <w:rPr>
          <w:rFonts w:cs="B Nazanin"/>
          <w:rtl/>
        </w:rPr>
        <w:instrText xml:space="preserve"> </w:instrText>
      </w:r>
      <w:r>
        <w:rPr>
          <w:rFonts w:cs="B Nazanin"/>
        </w:rPr>
        <w:instrText>ADDIN EN.CITE</w:instrText>
      </w:r>
      <w:r>
        <w:rPr>
          <w:rFonts w:cs="B Nazanin"/>
          <w:rtl/>
        </w:rPr>
        <w:instrText xml:space="preserve"> </w:instrText>
      </w:r>
      <w:r>
        <w:rPr>
          <w:rFonts w:cs="B Nazanin"/>
          <w:rtl/>
        </w:rPr>
        <w:fldChar w:fldCharType="begin">
          <w:fldData xml:space="preserve">PEVuZE5vdGU+PENpdGU+PEF1dGhvcj5UYWhlcmtoYW5pPC9BdXRob3I+PFllYXI+MjAyMDwvWWVh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</w:fldData>
        </w:fldChar>
      </w:r>
      <w:r>
        <w:rPr>
          <w:rFonts w:cs="B Nazanin"/>
          <w:rtl/>
        </w:rPr>
        <w:instrText xml:space="preserve"> </w:instrText>
      </w:r>
      <w:r>
        <w:rPr>
          <w:rFonts w:cs="B Nazanin"/>
        </w:rPr>
        <w:instrText>ADDIN EN.CITE.DATA</w:instrText>
      </w:r>
      <w:r>
        <w:rPr>
          <w:rFonts w:cs="B Nazanin"/>
          <w:rtl/>
        </w:rPr>
        <w:instrText xml:space="preserve"> </w:instrText>
      </w:r>
      <w:r>
        <w:rPr>
          <w:rFonts w:cs="B Nazanin"/>
          <w:rtl/>
        </w:rPr>
      </w:r>
      <w:r>
        <w:rPr>
          <w:rFonts w:cs="B Nazanin"/>
          <w:rtl/>
        </w:rPr>
        <w:fldChar w:fldCharType="end"/>
      </w:r>
      <w:r>
        <w:rPr>
          <w:rFonts w:cs="B Nazanin"/>
          <w:rtl/>
        </w:rPr>
      </w:r>
      <w:r>
        <w:rPr>
          <w:rFonts w:cs="B Nazanin"/>
          <w:rtl/>
        </w:rPr>
        <w:fldChar w:fldCharType="separate"/>
      </w:r>
      <w:r>
        <w:rPr>
          <w:rFonts w:cs="B Nazanin"/>
          <w:noProof/>
          <w:rtl/>
        </w:rPr>
        <w:t>(</w:t>
      </w:r>
      <w:hyperlink w:anchor="_ENREF_18" w:tooltip="Taherkhani, 2020 #3" w:history="1">
        <w:r>
          <w:rPr>
            <w:rFonts w:cs="B Nazanin"/>
            <w:noProof/>
            <w:rtl/>
          </w:rPr>
          <w:t>18</w:t>
        </w:r>
      </w:hyperlink>
      <w:r>
        <w:rPr>
          <w:rFonts w:cs="B Nazanin"/>
          <w:noProof/>
          <w:rtl/>
        </w:rPr>
        <w:t xml:space="preserve">, </w:t>
      </w:r>
      <w:hyperlink w:anchor="_ENREF_19" w:tooltip="bahrami, 2021 #33" w:history="1">
        <w:r>
          <w:rPr>
            <w:rFonts w:cs="B Nazanin"/>
            <w:noProof/>
            <w:rtl/>
          </w:rPr>
          <w:t>19</w:t>
        </w:r>
      </w:hyperlink>
      <w:r>
        <w:rPr>
          <w:rFonts w:cs="B Nazanin"/>
          <w:noProof/>
          <w:rtl/>
        </w:rPr>
        <w:t>)</w:t>
      </w:r>
      <w:r>
        <w:rPr>
          <w:rFonts w:cs="B Nazanin"/>
          <w:rtl/>
        </w:rPr>
        <w:fldChar w:fldCharType="end"/>
      </w:r>
      <w:r w:rsidRPr="00B95FCA">
        <w:rPr>
          <w:rFonts w:cs="B Nazanin" w:hint="cs"/>
          <w:rtl/>
        </w:rPr>
        <w:t>.</w:t>
      </w:r>
      <w:r>
        <w:rPr>
          <w:rFonts w:cs="B Nazanin" w:hint="cs"/>
          <w:rtl/>
        </w:rPr>
        <w:t xml:space="preserve"> </w:t>
      </w:r>
      <w:r w:rsidRPr="00B95FCA">
        <w:rPr>
          <w:rFonts w:cs="B Nazanin" w:hint="cs"/>
          <w:rtl/>
        </w:rPr>
        <w:t xml:space="preserve">مطالعات متعدد نشان داده است که پرسنل درمانی نه تنها در بعد </w:t>
      </w:r>
      <w:r>
        <w:rPr>
          <w:rFonts w:cs="B Nazanin" w:hint="cs"/>
          <w:rtl/>
        </w:rPr>
        <w:t>مهارت</w:t>
      </w:r>
      <w:r w:rsidRPr="00B95FCA">
        <w:rPr>
          <w:rFonts w:cs="B Nazanin" w:hint="cs"/>
          <w:rtl/>
        </w:rPr>
        <w:t xml:space="preserve"> بلکه در بعد دانش نیز اطلاعات کافی در زمینه احیا</w:t>
      </w:r>
      <w:r>
        <w:rPr>
          <w:rFonts w:cs="B Nazanin" w:hint="cs"/>
          <w:rtl/>
        </w:rPr>
        <w:t>ء</w:t>
      </w:r>
      <w:r w:rsidRPr="00B95FCA">
        <w:rPr>
          <w:rFonts w:cs="B Nazanin" w:hint="cs"/>
          <w:rtl/>
        </w:rPr>
        <w:t xml:space="preserve"> قلبی ریوی را ندارند</w:t>
      </w:r>
      <w:r>
        <w:rPr>
          <w:rFonts w:cs="B Nazanin"/>
          <w:rtl/>
        </w:rPr>
        <w:fldChar w:fldCharType="begin"/>
      </w:r>
      <w:r>
        <w:rPr>
          <w:rFonts w:cs="B Nazanin"/>
          <w:rtl/>
        </w:rPr>
        <w:instrText xml:space="preserve"> </w:instrText>
      </w:r>
      <w:r>
        <w:rPr>
          <w:rFonts w:cs="B Nazanin"/>
        </w:rPr>
        <w:instrText>ADDIN EN.CITE &lt;EndNote&gt;&lt;Cite&gt;&lt;Author&gt;Taherkhani&lt;/Author&gt;&lt;Year&gt;</w:instrText>
      </w:r>
      <w:r>
        <w:rPr>
          <w:rFonts w:cs="B Nazanin"/>
          <w:rtl/>
        </w:rPr>
        <w:instrText>2020</w:instrText>
      </w:r>
      <w:r>
        <w:rPr>
          <w:rFonts w:cs="B Nazanin"/>
        </w:rPr>
        <w:instrText>&lt;/Year&gt;&lt;RecNum&gt;</w:instrText>
      </w:r>
      <w:r>
        <w:rPr>
          <w:rFonts w:cs="B Nazanin"/>
          <w:rtl/>
        </w:rPr>
        <w:instrText>3</w:instrText>
      </w:r>
      <w:r>
        <w:rPr>
          <w:rFonts w:cs="B Nazanin"/>
        </w:rPr>
        <w:instrText>&lt;/RecNum&gt;&lt;DisplayText&gt;(</w:instrText>
      </w:r>
      <w:r>
        <w:rPr>
          <w:rFonts w:cs="B Nazanin"/>
          <w:rtl/>
        </w:rPr>
        <w:instrText>18</w:instrText>
      </w:r>
      <w:r>
        <w:rPr>
          <w:rFonts w:cs="B Nazanin"/>
        </w:rPr>
        <w:instrText>)&lt;/DisplayText&gt;&lt;record&gt;&lt;rec-number&gt;</w:instrText>
      </w:r>
      <w:r>
        <w:rPr>
          <w:rFonts w:cs="B Nazanin"/>
          <w:rtl/>
        </w:rPr>
        <w:instrText>3</w:instrText>
      </w:r>
      <w:r>
        <w:rPr>
          <w:rFonts w:cs="B Nazanin"/>
        </w:rPr>
        <w:instrText>&lt;/rec-number&gt;&lt;foreign-keys&gt;&lt;key app="EN" db-id="swf</w:instrText>
      </w:r>
      <w:r>
        <w:rPr>
          <w:rFonts w:cs="B Nazanin"/>
          <w:rtl/>
        </w:rPr>
        <w:instrText>099</w:instrText>
      </w:r>
      <w:r>
        <w:rPr>
          <w:rFonts w:cs="B Nazanin"/>
        </w:rPr>
        <w:instrText>vt</w:instrText>
      </w:r>
      <w:r>
        <w:rPr>
          <w:rFonts w:cs="B Nazanin"/>
          <w:rtl/>
        </w:rPr>
        <w:instrText>10</w:instrText>
      </w:r>
      <w:r>
        <w:rPr>
          <w:rFonts w:cs="B Nazanin"/>
        </w:rPr>
        <w:instrText>aeece</w:instrText>
      </w:r>
      <w:r>
        <w:rPr>
          <w:rFonts w:cs="B Nazanin"/>
          <w:rtl/>
        </w:rPr>
        <w:instrText>2</w:instrText>
      </w:r>
      <w:r>
        <w:rPr>
          <w:rFonts w:cs="B Nazanin"/>
        </w:rPr>
        <w:instrText>fzkp</w:instrText>
      </w:r>
      <w:r>
        <w:rPr>
          <w:rFonts w:cs="B Nazanin"/>
          <w:rtl/>
        </w:rPr>
        <w:instrText>0</w:instrText>
      </w:r>
      <w:r>
        <w:rPr>
          <w:rFonts w:cs="B Nazanin"/>
        </w:rPr>
        <w:instrText>weftrtewx</w:instrText>
      </w:r>
      <w:r>
        <w:rPr>
          <w:rFonts w:cs="B Nazanin"/>
          <w:rtl/>
        </w:rPr>
        <w:instrText>20</w:instrText>
      </w:r>
      <w:r>
        <w:rPr>
          <w:rFonts w:cs="B Nazanin"/>
        </w:rPr>
        <w:instrText>tp</w:instrText>
      </w:r>
      <w:r>
        <w:rPr>
          <w:rFonts w:cs="B Nazanin"/>
          <w:rtl/>
        </w:rPr>
        <w:instrText>9</w:instrText>
      </w:r>
      <w:r>
        <w:rPr>
          <w:rFonts w:cs="B Nazanin"/>
        </w:rPr>
        <w:instrText>x"&gt;</w:instrText>
      </w:r>
      <w:r>
        <w:rPr>
          <w:rFonts w:cs="B Nazanin"/>
          <w:rtl/>
        </w:rPr>
        <w:instrText>3</w:instrText>
      </w:r>
      <w:r>
        <w:rPr>
          <w:rFonts w:cs="B Nazanin"/>
        </w:rPr>
        <w:instrText>&lt;/key&gt;&lt;/foreign-keys&gt;&lt;ref-type name="Journal Article"&gt;</w:instrText>
      </w:r>
      <w:r>
        <w:rPr>
          <w:rFonts w:cs="B Nazanin"/>
          <w:rtl/>
        </w:rPr>
        <w:instrText>17</w:instrText>
      </w:r>
      <w:r>
        <w:rPr>
          <w:rFonts w:cs="B Nazanin"/>
        </w:rPr>
        <w:instrText>&lt;/ref-type&gt;&lt;contributors&gt;&lt;authors&gt;&lt;author&gt;Taherkhani, Elham&lt;/author&gt;&lt;author&gt;Sadooghiasl, Afsaneh&lt;/author&gt;&lt;author&gt;Houshmand, Abbas&lt;/author&gt;&lt;author&gt;Karbord, Ali asghar&lt;/author&gt;&lt;/authors&gt;&lt;/contributors&gt;&lt;auth-address&gt;Tarbiat Modarres University&lt;/auth-address&gt;&lt;titles&gt;&lt;title&gt;Comparison of two educational methods of Basic Life Support including face to face and Film among teachers&lt;/title&gt;&lt;secondary-title&gt;Development Strategies in Medical Education&lt;/secondary-title&gt;&lt;/titles&gt;&lt;periodical&gt;&lt;full-title&gt;Development Strategies in Medical Education&lt;/full-title&gt;&lt;/periodical&gt;&lt;pages&gt;</w:instrText>
      </w:r>
      <w:r>
        <w:rPr>
          <w:rFonts w:cs="B Nazanin"/>
          <w:rtl/>
        </w:rPr>
        <w:instrText>41-51</w:instrText>
      </w:r>
      <w:r>
        <w:rPr>
          <w:rFonts w:cs="B Nazanin"/>
        </w:rPr>
        <w:instrText>&lt;/pages&gt;&lt;volume&gt;</w:instrText>
      </w:r>
      <w:r>
        <w:rPr>
          <w:rFonts w:cs="B Nazanin"/>
          <w:rtl/>
        </w:rPr>
        <w:instrText>7</w:instrText>
      </w:r>
      <w:r>
        <w:rPr>
          <w:rFonts w:cs="B Nazanin"/>
        </w:rPr>
        <w:instrText>&lt;/volume&gt;&lt;number&gt;</w:instrText>
      </w:r>
      <w:r>
        <w:rPr>
          <w:rFonts w:cs="B Nazanin"/>
          <w:rtl/>
        </w:rPr>
        <w:instrText>1</w:instrText>
      </w:r>
      <w:r>
        <w:rPr>
          <w:rFonts w:cs="B Nazanin"/>
        </w:rPr>
        <w:instrText>&lt;/number&gt;&lt;section&gt;</w:instrText>
      </w:r>
      <w:r>
        <w:rPr>
          <w:rFonts w:cs="B Nazanin"/>
          <w:rtl/>
        </w:rPr>
        <w:instrText>41</w:instrText>
      </w:r>
      <w:r>
        <w:rPr>
          <w:rFonts w:cs="B Nazanin"/>
        </w:rPr>
        <w:instrText>&lt;/section&gt;&lt;keywords&gt;&lt;keyword&gt;Cardiopulmonary Resuscitation, Cardiac Arrest, School, Teacher Training Training&lt;/keyword&gt;&lt;/keywords&gt;&lt;dates&gt;&lt;year&gt;</w:instrText>
      </w:r>
      <w:r>
        <w:rPr>
          <w:rFonts w:cs="B Nazanin"/>
          <w:rtl/>
        </w:rPr>
        <w:instrText>2020</w:instrText>
      </w:r>
      <w:r>
        <w:rPr>
          <w:rFonts w:cs="B Nazanin"/>
        </w:rPr>
        <w:instrText>&lt;/year&gt;&lt;/dates&gt;&lt;isbn&gt;</w:instrText>
      </w:r>
      <w:r>
        <w:rPr>
          <w:rFonts w:cs="B Nazanin"/>
          <w:rtl/>
        </w:rPr>
        <w:instrText>2383-2185</w:instrText>
      </w:r>
      <w:r>
        <w:rPr>
          <w:rFonts w:cs="B Nazanin"/>
        </w:rPr>
        <w:instrText>&lt;/isbn&gt;&lt;call-num&gt;A-</w:instrText>
      </w:r>
      <w:r>
        <w:rPr>
          <w:rFonts w:cs="B Nazanin"/>
          <w:rtl/>
        </w:rPr>
        <w:instrText>10-265-1</w:instrText>
      </w:r>
      <w:r>
        <w:rPr>
          <w:rFonts w:cs="B Nazanin"/>
        </w:rPr>
        <w:instrText>&lt;/call-num&gt;&lt;work-type&gt;Orginal&lt;/work-type&gt;&lt;urls&gt;&lt;related-urls&gt;&lt;url&gt;http://dsme.hums.ac.ir/article-</w:instrText>
      </w:r>
      <w:r>
        <w:rPr>
          <w:rFonts w:cs="B Nazanin"/>
          <w:rtl/>
        </w:rPr>
        <w:instrText>1-210</w:instrText>
      </w:r>
      <w:r>
        <w:rPr>
          <w:rFonts w:cs="B Nazanin"/>
        </w:rPr>
        <w:instrText>-en.html&lt;/url&gt;&lt;/related-urls&gt;&lt;pdf-urls&gt;&lt;url&gt;http</w:instrText>
      </w:r>
      <w:r>
        <w:rPr>
          <w:rFonts w:cs="B Nazanin"/>
          <w:rtl/>
        </w:rPr>
        <w:instrText>://</w:instrText>
      </w:r>
      <w:r>
        <w:rPr>
          <w:rFonts w:cs="B Nazanin"/>
        </w:rPr>
        <w:instrText>dsme.hums.ac.ir/article-</w:instrText>
      </w:r>
      <w:r>
        <w:rPr>
          <w:rFonts w:cs="B Nazanin"/>
          <w:rtl/>
        </w:rPr>
        <w:instrText>1-210</w:instrText>
      </w:r>
      <w:r>
        <w:rPr>
          <w:rFonts w:cs="B Nazanin"/>
        </w:rPr>
        <w:instrText>-en.pdf&lt;/url&gt;&lt;/pdf-urls&gt;&lt;/urls&gt;&lt;electronic-resource-num&gt;</w:instrText>
      </w:r>
      <w:r>
        <w:rPr>
          <w:rFonts w:cs="B Nazanin"/>
          <w:rtl/>
        </w:rPr>
        <w:instrText>10.29252</w:instrText>
      </w:r>
      <w:r>
        <w:rPr>
          <w:rFonts w:cs="B Nazanin"/>
        </w:rPr>
        <w:instrText>/dsme.</w:instrText>
      </w:r>
      <w:r>
        <w:rPr>
          <w:rFonts w:cs="B Nazanin"/>
          <w:rtl/>
        </w:rPr>
        <w:instrText>7.1.41</w:instrText>
      </w:r>
      <w:r>
        <w:rPr>
          <w:rFonts w:cs="B Nazanin"/>
        </w:rPr>
        <w:instrText>&lt;/electronic-resource-num&gt;&lt;language&gt;eng&lt;/language&gt;&lt;access-date&gt;</w:instrText>
      </w:r>
      <w:r>
        <w:rPr>
          <w:rFonts w:cs="B Nazanin"/>
          <w:rtl/>
        </w:rPr>
        <w:instrText>2020</w:instrText>
      </w:r>
      <w:r>
        <w:rPr>
          <w:rFonts w:cs="B Nazanin"/>
        </w:rPr>
        <w:instrText>&lt;/access-date&gt;&lt;/record&gt;&lt;/Cite&gt;&lt;/EndNote</w:instrText>
      </w:r>
      <w:r>
        <w:rPr>
          <w:rFonts w:cs="B Nazanin"/>
          <w:rtl/>
        </w:rPr>
        <w:instrText>&gt;</w:instrText>
      </w:r>
      <w:r>
        <w:rPr>
          <w:rFonts w:cs="B Nazanin"/>
          <w:rtl/>
        </w:rPr>
        <w:fldChar w:fldCharType="separate"/>
      </w:r>
      <w:r>
        <w:rPr>
          <w:rFonts w:cs="B Nazanin"/>
          <w:noProof/>
          <w:rtl/>
        </w:rPr>
        <w:t>(</w:t>
      </w:r>
      <w:hyperlink w:anchor="_ENREF_18" w:tooltip="Taherkhani, 2020 #3" w:history="1">
        <w:r>
          <w:rPr>
            <w:rFonts w:cs="B Nazanin"/>
            <w:noProof/>
            <w:rtl/>
          </w:rPr>
          <w:t>18</w:t>
        </w:r>
      </w:hyperlink>
      <w:r>
        <w:rPr>
          <w:rFonts w:cs="B Nazanin"/>
          <w:noProof/>
          <w:rtl/>
        </w:rPr>
        <w:t>)</w:t>
      </w:r>
      <w:r>
        <w:rPr>
          <w:rFonts w:cs="B Nazanin"/>
          <w:rtl/>
        </w:rPr>
        <w:fldChar w:fldCharType="end"/>
      </w:r>
      <w:r w:rsidRPr="00B95FCA">
        <w:rPr>
          <w:rFonts w:cs="B Nazanin" w:hint="cs"/>
          <w:rtl/>
        </w:rPr>
        <w:t>. از این رو پژوهشگران این مطالعه نیز طی تجربیات بالینی خود با مواردی از ایست قلبی ریوی مواجهه شدند و شاهد فقدان آگاهی کافی و مناسب تیم درمانی بودند</w:t>
      </w:r>
      <w:r>
        <w:rPr>
          <w:rFonts w:cs="B Nazanin" w:hint="cs"/>
          <w:rtl/>
        </w:rPr>
        <w:t>،</w:t>
      </w:r>
      <w:r w:rsidRPr="00B95FCA">
        <w:rPr>
          <w:rFonts w:cs="B Nazanin" w:hint="cs"/>
          <w:rtl/>
        </w:rPr>
        <w:t xml:space="preserve"> همچنین با توجه به گسترش استفاده از گوشی هوشمند لازم است که این تکنولوژی به پرکاربردترین روش آموزشی تبدیل شود، زیرا این روش دربرگیرنده متن، تصاویر و فیلم است و مهمتر این که این مطالب درگوشی همراه حتی با تغییر مکان در دسترس می باشند. با توجه به اینکه سنجش آگاهی و مهارت احیای قلبی ریوی در کادر پرستاری و مامایی در ایران با استفاده از گوشی موبایل انجام</w:t>
      </w:r>
      <w:r w:rsidRPr="00BD45EE">
        <w:rPr>
          <w:rFonts w:cs="B Nazanin" w:hint="cs"/>
          <w:rtl/>
        </w:rPr>
        <w:t xml:space="preserve"> نشده بود</w:t>
      </w:r>
      <w:r>
        <w:rPr>
          <w:rFonts w:cs="B Nazanin" w:hint="cs"/>
          <w:rtl/>
        </w:rPr>
        <w:t xml:space="preserve"> ، وهمچنین حضورفیزیکی در کلاسهای درس به واسطه  شیوع و انتقال ویروس کرونا-2019در جمع باعث نگرانی افراد است  بنابراین </w:t>
      </w:r>
      <w:r w:rsidRPr="00BD45EE">
        <w:rPr>
          <w:rFonts w:cs="B Nazanin" w:hint="cs"/>
          <w:rtl/>
        </w:rPr>
        <w:t>هدف پژوهش حاضر</w:t>
      </w:r>
      <w:r>
        <w:rPr>
          <w:rFonts w:cs="B Nazanin" w:hint="cs"/>
          <w:rtl/>
        </w:rPr>
        <w:t xml:space="preserve"> </w:t>
      </w:r>
      <w:r w:rsidRPr="00BD45EE">
        <w:rPr>
          <w:rFonts w:cs="B Nazanin" w:hint="cs"/>
          <w:rtl/>
        </w:rPr>
        <w:t>این بود که ضمن بهره گیری از روش جدید آموزشی در افزایش دانش اقدامات حیاتی پایه بزرگسالان در کادر درمانی تاثیر این روش را نسبت به روش آموزشی رایج</w:t>
      </w:r>
      <w:r>
        <w:rPr>
          <w:rFonts w:cs="B Nazanin" w:hint="cs"/>
          <w:rtl/>
        </w:rPr>
        <w:t>،</w:t>
      </w:r>
      <w:r w:rsidRPr="00BD45EE">
        <w:rPr>
          <w:rFonts w:cs="B Nazanin" w:hint="cs"/>
          <w:rtl/>
        </w:rPr>
        <w:t xml:space="preserve"> در افزایش و</w:t>
      </w:r>
      <w:r>
        <w:rPr>
          <w:rFonts w:cs="B Nazanin" w:hint="cs"/>
          <w:rtl/>
        </w:rPr>
        <w:t xml:space="preserve"> </w:t>
      </w:r>
      <w:r w:rsidRPr="00BD45EE">
        <w:rPr>
          <w:rFonts w:cs="B Nazanin" w:hint="cs"/>
          <w:rtl/>
        </w:rPr>
        <w:t>ماندگاری دانش و</w:t>
      </w:r>
      <w:r>
        <w:rPr>
          <w:rFonts w:cs="B Nazanin" w:hint="cs"/>
          <w:rtl/>
        </w:rPr>
        <w:t xml:space="preserve"> </w:t>
      </w:r>
      <w:r w:rsidRPr="00BD45EE">
        <w:rPr>
          <w:rFonts w:cs="B Nazanin" w:hint="cs"/>
          <w:rtl/>
        </w:rPr>
        <w:t>مهارت احیای قلبی-ریوی،</w:t>
      </w:r>
      <w:r>
        <w:rPr>
          <w:rFonts w:cs="B Nazanin" w:hint="cs"/>
          <w:rtl/>
        </w:rPr>
        <w:t xml:space="preserve"> </w:t>
      </w:r>
      <w:r w:rsidRPr="00BD45EE">
        <w:rPr>
          <w:rFonts w:cs="B Nazanin" w:hint="cs"/>
          <w:rtl/>
        </w:rPr>
        <w:t>مورد مقایسه و بررسی قراردهد.</w:t>
      </w:r>
    </w:p>
    <w:p w:rsidR="003F15E1" w:rsidRDefault="003F15E1" w:rsidP="003F15E1">
      <w:pPr>
        <w:jc w:val="both"/>
        <w:rPr>
          <w:rFonts w:cs="B Nazanin"/>
          <w:b/>
          <w:bCs/>
          <w:rtl/>
        </w:rPr>
      </w:pPr>
      <w:r w:rsidRPr="00F551D7">
        <w:rPr>
          <w:rFonts w:cs="B Nazanin" w:hint="cs"/>
          <w:b/>
          <w:bCs/>
          <w:rtl/>
        </w:rPr>
        <w:t>روش کار:</w:t>
      </w:r>
      <w:r>
        <w:rPr>
          <w:rFonts w:cs="B Nazanin" w:hint="cs"/>
          <w:b/>
          <w:bCs/>
          <w:rtl/>
        </w:rPr>
        <w:t xml:space="preserve"> </w:t>
      </w:r>
    </w:p>
    <w:p w:rsidR="003F15E1" w:rsidRPr="003032D1" w:rsidRDefault="003F15E1" w:rsidP="003F15E1">
      <w:pPr>
        <w:jc w:val="both"/>
        <w:rPr>
          <w:rFonts w:cs="B Nazanin"/>
          <w:color w:val="000000"/>
          <w:rtl/>
        </w:rPr>
      </w:pPr>
      <w:r>
        <w:rPr>
          <w:rFonts w:cs="B Nazanin" w:hint="cs"/>
          <w:color w:val="000000"/>
          <w:rtl/>
        </w:rPr>
        <w:t xml:space="preserve">در </w:t>
      </w:r>
      <w:r w:rsidRPr="007F7116">
        <w:rPr>
          <w:rFonts w:cs="B Nazanin" w:hint="cs"/>
          <w:color w:val="000000"/>
          <w:rtl/>
        </w:rPr>
        <w:t xml:space="preserve">این مطالعه نیمه تجربی، دو گروهی که با </w:t>
      </w:r>
      <w:r w:rsidRPr="003032D1">
        <w:rPr>
          <w:rFonts w:cs="B Nazanin" w:hint="cs"/>
          <w:color w:val="000000"/>
          <w:rtl/>
        </w:rPr>
        <w:t>هدف مقایسه آموزش احیای قلبی و ریوی به روش آموزش چهره به چهره وکار با مانکن و نمایش فیلم بر میزان آگاهی و مهارت کارشناسان جدیدالورود پرستاری و مامایی در دوران محدودیت</w:t>
      </w:r>
      <w:r w:rsidRPr="003032D1">
        <w:rPr>
          <w:rFonts w:cs="B Nazanin"/>
          <w:color w:val="000000"/>
          <w:rtl/>
        </w:rPr>
        <w:softHyphen/>
      </w:r>
      <w:r w:rsidRPr="003032D1">
        <w:rPr>
          <w:rFonts w:cs="B Nazanin" w:hint="cs"/>
          <w:color w:val="000000"/>
          <w:rtl/>
        </w:rPr>
        <w:t>های کرونایی در بیمارستان فاطمیه شهر همدان در سال 1400 انجام گرفت. جامعه پژوهش شامل پرستاران و کارشناسان مامایی جدیدالورود شاغل در بخش</w:t>
      </w:r>
      <w:r w:rsidRPr="003032D1">
        <w:rPr>
          <w:rFonts w:cs="B Nazanin"/>
          <w:color w:val="000000"/>
          <w:rtl/>
        </w:rPr>
        <w:softHyphen/>
      </w:r>
      <w:r w:rsidRPr="003032D1">
        <w:rPr>
          <w:rFonts w:cs="B Nazanin" w:hint="cs"/>
          <w:color w:val="000000"/>
          <w:rtl/>
        </w:rPr>
        <w:t>های بیمارستان، که معیارهای ورود به مطالعه</w:t>
      </w:r>
      <w:r>
        <w:rPr>
          <w:rFonts w:cs="B Nazanin" w:hint="cs"/>
          <w:color w:val="000000"/>
          <w:rtl/>
        </w:rPr>
        <w:t xml:space="preserve"> را داشتند</w:t>
      </w:r>
      <w:r w:rsidRPr="003032D1">
        <w:rPr>
          <w:rFonts w:cs="B Nazanin" w:hint="cs"/>
          <w:color w:val="000000"/>
          <w:rtl/>
        </w:rPr>
        <w:t xml:space="preserve">، است. معیارهای ورود: مدرک کارشناسی پرستاری، مامایی و بالاتر و جدید الورود بودن آنها بود. تعداد نمونه ها </w:t>
      </w:r>
      <w:r>
        <w:rPr>
          <w:rFonts w:cs="B Nazanin" w:hint="cs"/>
          <w:color w:val="000000"/>
          <w:rtl/>
        </w:rPr>
        <w:t xml:space="preserve">84 نفر و </w:t>
      </w:r>
      <w:r w:rsidRPr="003032D1">
        <w:rPr>
          <w:rFonts w:cs="B Nazanin" w:hint="cs"/>
          <w:color w:val="000000"/>
          <w:rtl/>
        </w:rPr>
        <w:t>با توجه به فرمول، با</w:t>
      </w:r>
      <w:r w:rsidRPr="003032D1">
        <w:rPr>
          <w:rFonts w:cs="B Nazanin" w:hint="cs"/>
          <w:color w:val="000000"/>
          <w:rtl/>
          <w:lang w:val="x-none" w:eastAsia="x-none"/>
        </w:rPr>
        <w:t xml:space="preserve"> توان مطالعه 80/0 و سطح خطا 05/0 </w:t>
      </w:r>
      <w:r w:rsidRPr="003032D1">
        <w:rPr>
          <w:rFonts w:cs="B Nazanin" w:hint="cs"/>
          <w:color w:val="000000"/>
          <w:rtl/>
        </w:rPr>
        <w:t xml:space="preserve">برآورد شد. نمونه ها بصورت تصادفی ساده به دو گروه 42نفری </w:t>
      </w:r>
      <w:r w:rsidRPr="003032D1">
        <w:rPr>
          <w:rFonts w:cs="B Nazanin"/>
          <w:color w:val="000000"/>
        </w:rPr>
        <w:t>B</w:t>
      </w:r>
      <w:r w:rsidRPr="003032D1">
        <w:rPr>
          <w:rFonts w:cs="B Nazanin" w:hint="cs"/>
          <w:color w:val="000000"/>
          <w:rtl/>
        </w:rPr>
        <w:t xml:space="preserve"> و</w:t>
      </w:r>
      <w:r w:rsidRPr="003032D1">
        <w:rPr>
          <w:rFonts w:cs="B Nazanin"/>
          <w:color w:val="000000"/>
        </w:rPr>
        <w:t xml:space="preserve">A </w:t>
      </w:r>
      <w:r w:rsidRPr="003032D1">
        <w:rPr>
          <w:rFonts w:cs="B Nazanin" w:hint="cs"/>
          <w:color w:val="000000"/>
          <w:rtl/>
        </w:rPr>
        <w:t xml:space="preserve"> تقسیم شدند. دو گروه از نظر تحصیلات و گذراندن دوره های احیای قلبی ریوی همسان سازی شدند. پس از </w:t>
      </w:r>
      <w:r>
        <w:rPr>
          <w:rFonts w:cs="B Nazanin" w:hint="cs"/>
          <w:color w:val="000000"/>
          <w:rtl/>
        </w:rPr>
        <w:t>ا</w:t>
      </w:r>
      <w:r w:rsidRPr="003032D1">
        <w:rPr>
          <w:rFonts w:cs="B Nazanin" w:hint="cs"/>
          <w:color w:val="000000"/>
          <w:rtl/>
        </w:rPr>
        <w:t>نتخاب گروه ها به منظور انتخاب شیوه آموزشی به شکل تصادفی ساده نوع روش برای گروه ها انتخاب گردید.</w:t>
      </w:r>
    </w:p>
    <w:p w:rsidR="003F15E1" w:rsidRPr="00407096" w:rsidRDefault="003F15E1" w:rsidP="003F15E1">
      <w:pPr>
        <w:pStyle w:val="Normal2"/>
        <w:spacing w:line="240" w:lineRule="auto"/>
        <w:rPr>
          <w:sz w:val="22"/>
          <w:szCs w:val="24"/>
          <w:rtl/>
        </w:rPr>
      </w:pPr>
      <w:r w:rsidRPr="003032D1">
        <w:rPr>
          <w:rFonts w:hint="cs"/>
          <w:sz w:val="22"/>
          <w:szCs w:val="24"/>
          <w:rtl/>
        </w:rPr>
        <w:t>به منظور دستیابی به اهداف پژوهش، از ابزاری شامل مشخصات جمعیت</w:t>
      </w:r>
      <w:r>
        <w:rPr>
          <w:rFonts w:hint="cs"/>
          <w:sz w:val="22"/>
          <w:szCs w:val="24"/>
          <w:rtl/>
        </w:rPr>
        <w:t xml:space="preserve"> شناختی، پرسشنامه سنجش آگاهی </w:t>
      </w:r>
      <w:r w:rsidRPr="00FE7F88">
        <w:rPr>
          <w:rFonts w:hint="cs"/>
          <w:sz w:val="22"/>
          <w:szCs w:val="24"/>
          <w:rtl/>
        </w:rPr>
        <w:t>و</w:t>
      </w:r>
      <w:r>
        <w:rPr>
          <w:rFonts w:hint="cs"/>
          <w:sz w:val="22"/>
          <w:szCs w:val="24"/>
          <w:rtl/>
        </w:rPr>
        <w:t xml:space="preserve"> </w:t>
      </w:r>
      <w:r w:rsidRPr="00FE7F88">
        <w:rPr>
          <w:rFonts w:hint="cs"/>
          <w:sz w:val="22"/>
          <w:szCs w:val="24"/>
          <w:rtl/>
        </w:rPr>
        <w:t>چک لیست سنجش مهارت</w:t>
      </w:r>
      <w:r>
        <w:rPr>
          <w:sz w:val="22"/>
          <w:szCs w:val="24"/>
          <w:rtl/>
        </w:rPr>
        <w:softHyphen/>
      </w:r>
      <w:r>
        <w:rPr>
          <w:rFonts w:hint="cs"/>
          <w:sz w:val="22"/>
          <w:szCs w:val="24"/>
          <w:rtl/>
        </w:rPr>
        <w:t>های بالینی استفاده ش</w:t>
      </w:r>
      <w:r w:rsidRPr="00FE7F88">
        <w:rPr>
          <w:rFonts w:hint="cs"/>
          <w:sz w:val="22"/>
          <w:szCs w:val="24"/>
          <w:rtl/>
        </w:rPr>
        <w:t>د.</w:t>
      </w:r>
      <w:r>
        <w:rPr>
          <w:rFonts w:hint="cs"/>
          <w:sz w:val="22"/>
          <w:szCs w:val="24"/>
          <w:rtl/>
        </w:rPr>
        <w:t xml:space="preserve"> </w:t>
      </w:r>
      <w:r w:rsidRPr="00FE7F88">
        <w:rPr>
          <w:rFonts w:hint="cs"/>
          <w:sz w:val="22"/>
          <w:szCs w:val="24"/>
          <w:rtl/>
        </w:rPr>
        <w:t>قسمت اول فرم رضایت نامه برای دعوت پرسنل به شرکت در پژوهش و</w:t>
      </w:r>
      <w:r>
        <w:rPr>
          <w:rFonts w:hint="cs"/>
          <w:sz w:val="22"/>
          <w:szCs w:val="24"/>
          <w:rtl/>
        </w:rPr>
        <w:t xml:space="preserve"> کسب رضایت آگاهانه</w:t>
      </w:r>
      <w:r w:rsidRPr="00FE7F88">
        <w:rPr>
          <w:rFonts w:hint="cs"/>
          <w:sz w:val="22"/>
          <w:szCs w:val="24"/>
          <w:rtl/>
        </w:rPr>
        <w:t xml:space="preserve">، قسمت دوم </w:t>
      </w:r>
      <w:r>
        <w:rPr>
          <w:rFonts w:hint="cs"/>
          <w:sz w:val="22"/>
          <w:szCs w:val="24"/>
          <w:rtl/>
        </w:rPr>
        <w:t xml:space="preserve"> فرم </w:t>
      </w:r>
      <w:r w:rsidRPr="00FE7F88">
        <w:rPr>
          <w:rFonts w:hint="cs"/>
          <w:sz w:val="22"/>
          <w:szCs w:val="24"/>
          <w:rtl/>
        </w:rPr>
        <w:t xml:space="preserve"> اطلاعات </w:t>
      </w:r>
      <w:r>
        <w:rPr>
          <w:rFonts w:hint="cs"/>
          <w:sz w:val="22"/>
          <w:szCs w:val="24"/>
          <w:rtl/>
        </w:rPr>
        <w:t xml:space="preserve"> جمعیت شناختی  </w:t>
      </w:r>
      <w:r w:rsidRPr="00FE7F88">
        <w:rPr>
          <w:rFonts w:hint="cs"/>
          <w:sz w:val="22"/>
          <w:szCs w:val="24"/>
          <w:rtl/>
        </w:rPr>
        <w:t>(سن ، سمت،</w:t>
      </w:r>
      <w:r>
        <w:rPr>
          <w:rFonts w:hint="cs"/>
          <w:sz w:val="22"/>
          <w:szCs w:val="24"/>
          <w:rtl/>
        </w:rPr>
        <w:t xml:space="preserve"> </w:t>
      </w:r>
      <w:r w:rsidRPr="00FE7F88">
        <w:rPr>
          <w:rFonts w:hint="cs"/>
          <w:sz w:val="22"/>
          <w:szCs w:val="24"/>
          <w:rtl/>
        </w:rPr>
        <w:t xml:space="preserve">سابقه کار، سابقه گذراندن کلاس احیای قلبی و ریوی) </w:t>
      </w:r>
      <w:r>
        <w:rPr>
          <w:rFonts w:hint="cs"/>
          <w:sz w:val="22"/>
          <w:szCs w:val="24"/>
          <w:rtl/>
        </w:rPr>
        <w:t>و</w:t>
      </w:r>
      <w:r w:rsidRPr="00FE7F88">
        <w:rPr>
          <w:rFonts w:hint="cs"/>
          <w:sz w:val="22"/>
          <w:szCs w:val="24"/>
          <w:rtl/>
        </w:rPr>
        <w:t xml:space="preserve"> قسمت سوم پرسشنامه شامل 20 سوال سنجش میزان آگاهی پرسنل پرستاری و</w:t>
      </w:r>
      <w:r>
        <w:rPr>
          <w:rFonts w:hint="cs"/>
          <w:sz w:val="22"/>
          <w:szCs w:val="24"/>
          <w:rtl/>
        </w:rPr>
        <w:t xml:space="preserve"> </w:t>
      </w:r>
      <w:r w:rsidRPr="00FE7F88">
        <w:rPr>
          <w:rFonts w:hint="cs"/>
          <w:sz w:val="22"/>
          <w:szCs w:val="24"/>
          <w:rtl/>
        </w:rPr>
        <w:t>مامایی از اهمیت زمان شروع احیاء،</w:t>
      </w:r>
      <w:r>
        <w:rPr>
          <w:rFonts w:hint="cs"/>
          <w:sz w:val="22"/>
          <w:szCs w:val="24"/>
          <w:rtl/>
        </w:rPr>
        <w:t xml:space="preserve"> </w:t>
      </w:r>
      <w:r w:rsidRPr="00FE7F88">
        <w:rPr>
          <w:rFonts w:hint="cs"/>
          <w:sz w:val="22"/>
          <w:szCs w:val="24"/>
          <w:rtl/>
        </w:rPr>
        <w:t>زمان ارزیابی وضعیت بیمار،</w:t>
      </w:r>
      <w:r>
        <w:rPr>
          <w:rFonts w:hint="cs"/>
          <w:sz w:val="22"/>
          <w:szCs w:val="24"/>
          <w:rtl/>
        </w:rPr>
        <w:t xml:space="preserve"> </w:t>
      </w:r>
      <w:r w:rsidRPr="00FE7F88">
        <w:rPr>
          <w:rFonts w:hint="cs"/>
          <w:sz w:val="22"/>
          <w:szCs w:val="24"/>
          <w:rtl/>
        </w:rPr>
        <w:t>زنجیره بقا،</w:t>
      </w:r>
      <w:r>
        <w:rPr>
          <w:rFonts w:hint="cs"/>
          <w:sz w:val="22"/>
          <w:szCs w:val="24"/>
          <w:rtl/>
        </w:rPr>
        <w:t xml:space="preserve"> </w:t>
      </w:r>
      <w:r w:rsidRPr="00FE7F88">
        <w:rPr>
          <w:rFonts w:hint="cs"/>
          <w:sz w:val="22"/>
          <w:szCs w:val="24"/>
          <w:rtl/>
        </w:rPr>
        <w:t>بررسی نبض،</w:t>
      </w:r>
      <w:r>
        <w:rPr>
          <w:rFonts w:hint="cs"/>
          <w:sz w:val="22"/>
          <w:szCs w:val="24"/>
          <w:rtl/>
        </w:rPr>
        <w:t xml:space="preserve"> </w:t>
      </w:r>
      <w:r w:rsidRPr="00FE7F88">
        <w:rPr>
          <w:rFonts w:hint="cs"/>
          <w:sz w:val="22"/>
          <w:szCs w:val="24"/>
          <w:rtl/>
        </w:rPr>
        <w:t xml:space="preserve">دادن وضعیت مناسب  به سر برای باز کردن راه هوایی در بیمار بر اساس دستور العمل 2020 انجمن قلب آمریکا بود که به هر سوال در صورت پاسخ صحیح نمره یک و در غیر این صورت نمره صفر تعلق </w:t>
      </w:r>
      <w:r>
        <w:rPr>
          <w:rFonts w:hint="cs"/>
          <w:sz w:val="22"/>
          <w:szCs w:val="24"/>
          <w:rtl/>
        </w:rPr>
        <w:t xml:space="preserve">گرفت. </w:t>
      </w:r>
      <w:r w:rsidRPr="00FE7F88">
        <w:rPr>
          <w:rFonts w:hint="cs"/>
          <w:sz w:val="22"/>
          <w:szCs w:val="24"/>
          <w:rtl/>
        </w:rPr>
        <w:t>تعداد پاسخ</w:t>
      </w:r>
      <w:r>
        <w:rPr>
          <w:sz w:val="22"/>
          <w:szCs w:val="24"/>
          <w:rtl/>
        </w:rPr>
        <w:softHyphen/>
      </w:r>
      <w:r w:rsidRPr="00FE7F88">
        <w:rPr>
          <w:rFonts w:hint="cs"/>
          <w:sz w:val="22"/>
          <w:szCs w:val="24"/>
          <w:rtl/>
        </w:rPr>
        <w:t>های صحیح کمتر از 7ضعیف ،</w:t>
      </w:r>
      <w:r>
        <w:rPr>
          <w:rFonts w:hint="cs"/>
          <w:sz w:val="22"/>
          <w:szCs w:val="24"/>
          <w:rtl/>
        </w:rPr>
        <w:t xml:space="preserve"> </w:t>
      </w:r>
      <w:r w:rsidRPr="00FE7F88">
        <w:rPr>
          <w:rFonts w:hint="cs"/>
          <w:sz w:val="22"/>
          <w:szCs w:val="24"/>
          <w:rtl/>
        </w:rPr>
        <w:t>بین 7تا 14 متوسط و تعداد پاسخ</w:t>
      </w:r>
      <w:r>
        <w:rPr>
          <w:sz w:val="22"/>
          <w:szCs w:val="24"/>
          <w:rtl/>
        </w:rPr>
        <w:softHyphen/>
      </w:r>
      <w:r w:rsidRPr="00FE7F88">
        <w:rPr>
          <w:rFonts w:hint="cs"/>
          <w:sz w:val="22"/>
          <w:szCs w:val="24"/>
          <w:rtl/>
        </w:rPr>
        <w:t xml:space="preserve">های صحیح بیشتر از 14 خوب در نظر گرفته شد. مهارت عملکردی سایکوموتور بوسیله چک لیست مشاهده ای </w:t>
      </w:r>
      <w:r>
        <w:rPr>
          <w:rFonts w:hint="cs"/>
          <w:sz w:val="22"/>
          <w:szCs w:val="24"/>
          <w:rtl/>
        </w:rPr>
        <w:t>مهارت</w:t>
      </w:r>
      <w:r w:rsidRPr="00FE7F88">
        <w:rPr>
          <w:sz w:val="22"/>
          <w:szCs w:val="24"/>
        </w:rPr>
        <w:t>CPR</w:t>
      </w:r>
      <w:r w:rsidRPr="00FE7F88">
        <w:rPr>
          <w:rFonts w:hint="cs"/>
          <w:sz w:val="22"/>
          <w:szCs w:val="24"/>
          <w:rtl/>
        </w:rPr>
        <w:t xml:space="preserve"> از طریق پژوهشگر در سه</w:t>
      </w:r>
      <w:r>
        <w:rPr>
          <w:rFonts w:hint="cs"/>
          <w:sz w:val="22"/>
          <w:szCs w:val="24"/>
          <w:rtl/>
        </w:rPr>
        <w:t xml:space="preserve"> مرحله ق</w:t>
      </w:r>
      <w:r w:rsidRPr="00FE7F88">
        <w:rPr>
          <w:rFonts w:hint="cs"/>
          <w:sz w:val="22"/>
          <w:szCs w:val="24"/>
          <w:rtl/>
        </w:rPr>
        <w:t>بل از باز آموزی، بلافاصله بعد از باز آموزی و یک ماه بعد</w:t>
      </w:r>
      <w:r>
        <w:rPr>
          <w:rFonts w:hint="cs"/>
          <w:sz w:val="22"/>
          <w:szCs w:val="24"/>
          <w:rtl/>
        </w:rPr>
        <w:t xml:space="preserve"> اندازه گیری ش</w:t>
      </w:r>
      <w:r w:rsidRPr="00FE7F88">
        <w:rPr>
          <w:rFonts w:hint="cs"/>
          <w:sz w:val="22"/>
          <w:szCs w:val="24"/>
          <w:rtl/>
        </w:rPr>
        <w:t>د. چک لیست دارای مهارت 19 گویه جهت سنجش مهارت در زمینه انجام عملیات احیا</w:t>
      </w:r>
      <w:r>
        <w:rPr>
          <w:rFonts w:hint="cs"/>
          <w:sz w:val="22"/>
          <w:szCs w:val="24"/>
          <w:rtl/>
        </w:rPr>
        <w:t>ء</w:t>
      </w:r>
      <w:r w:rsidRPr="00FE7F88">
        <w:rPr>
          <w:rFonts w:hint="cs"/>
          <w:sz w:val="22"/>
          <w:szCs w:val="24"/>
          <w:rtl/>
        </w:rPr>
        <w:t xml:space="preserve"> </w:t>
      </w:r>
      <w:r w:rsidRPr="00407096">
        <w:rPr>
          <w:rFonts w:hint="cs"/>
          <w:sz w:val="22"/>
          <w:szCs w:val="24"/>
          <w:rtl/>
        </w:rPr>
        <w:t>قلبی ریوی است. برای هر گویه نمره صفر نشان دهنده عدم مهارت، نمره یک مهارت متوسط و نمره دو نشان دهنده مهارت کامل در نظر گرفته شد.  پرسشنامه ها به صورت خود گزارشی و چک لیست مشاهده ای توسط پژوهشگر تکمیل شد. برای تعیین اعتبار و اعتماد علمی ابزار گرد آوری داده ها در پژوهش حاضراز روش اعتبار محتوی استفاده شد به این منظور پس از مطالعه کتب مرجع و جدید پرسش نامه و چک لیست  تهیه شد و در اختیار اساتید صاحب نظرگروه بیهوشی قرارگرفت و با راهنمایی اساتید محترم اصلاحات لازم به عمل آمد.</w:t>
      </w:r>
    </w:p>
    <w:p w:rsidR="003F15E1" w:rsidRPr="00883397" w:rsidRDefault="003F15E1" w:rsidP="003F15E1">
      <w:pPr>
        <w:jc w:val="both"/>
        <w:rPr>
          <w:rFonts w:cs="B Nazanin"/>
          <w:color w:val="000000"/>
          <w:rtl/>
        </w:rPr>
      </w:pPr>
      <w:r w:rsidRPr="00407096">
        <w:rPr>
          <w:rFonts w:cs="B Nazanin" w:hint="cs"/>
          <w:color w:val="000000"/>
          <w:rtl/>
        </w:rPr>
        <w:t xml:space="preserve">روش کار بدین صورت بود که در ابتدا قبل از مداخله و در مرحله پیش آزمون اطلاعات </w:t>
      </w:r>
      <w:r w:rsidRPr="00E53F8C">
        <w:rPr>
          <w:rFonts w:cs="B Nazanin" w:hint="cs"/>
          <w:color w:val="000000"/>
          <w:rtl/>
        </w:rPr>
        <w:t xml:space="preserve">جمعیت شناختی  </w:t>
      </w:r>
      <w:r w:rsidRPr="00407096">
        <w:rPr>
          <w:rFonts w:cs="B Nazanin" w:hint="cs"/>
          <w:color w:val="000000"/>
          <w:rtl/>
        </w:rPr>
        <w:t xml:space="preserve"> برای تمامی گروه ها تکمیل شد و سپس از طریق برگزاری آزمون با استفاده از پرسشنامه و چک لیست میزان آگاهی و مهارت تمامی افراد شرکت کننده  توسط پژوهشگر سنجیده شد و پس از تعیین نمره پیش آزمون مداخله انجام گرفت. آموزش در گروه عملی بصورت برگزاری دو</w:t>
      </w:r>
      <w:r>
        <w:rPr>
          <w:rFonts w:cs="B Nazanin" w:hint="cs"/>
          <w:color w:val="000000"/>
          <w:rtl/>
        </w:rPr>
        <w:t xml:space="preserve"> </w:t>
      </w:r>
      <w:r w:rsidRPr="00797FCF">
        <w:rPr>
          <w:rFonts w:cs="B Nazanin" w:hint="cs"/>
          <w:color w:val="000000"/>
          <w:highlight w:val="yellow"/>
          <w:rtl/>
        </w:rPr>
        <w:t>جلسه کلاس</w:t>
      </w:r>
      <w:r w:rsidRPr="00407096">
        <w:rPr>
          <w:rFonts w:cs="B Nazanin" w:hint="cs"/>
          <w:color w:val="000000"/>
          <w:rtl/>
        </w:rPr>
        <w:t xml:space="preserve"> </w:t>
      </w:r>
      <w:r w:rsidRPr="00407096">
        <w:rPr>
          <w:rFonts w:cs="B Nazanin" w:hint="cs"/>
          <w:color w:val="000000"/>
          <w:rtl/>
        </w:rPr>
        <w:lastRenderedPageBreak/>
        <w:t xml:space="preserve">آموزش نظری و عملی به صورت </w:t>
      </w:r>
      <w:r>
        <w:rPr>
          <w:rFonts w:cs="B Nazanin" w:hint="cs"/>
          <w:color w:val="000000"/>
          <w:rtl/>
        </w:rPr>
        <w:t>آموزش چهره به چهره</w:t>
      </w:r>
      <w:r w:rsidRPr="00407096">
        <w:rPr>
          <w:rFonts w:cs="B Nazanin" w:hint="cs"/>
          <w:color w:val="000000"/>
          <w:rtl/>
        </w:rPr>
        <w:t xml:space="preserve"> در گروه</w:t>
      </w:r>
      <w:r w:rsidRPr="00407096">
        <w:rPr>
          <w:rFonts w:cs="B Nazanin"/>
          <w:color w:val="000000"/>
          <w:rtl/>
        </w:rPr>
        <w:softHyphen/>
      </w:r>
      <w:r w:rsidRPr="00407096">
        <w:rPr>
          <w:rFonts w:cs="B Nazanin" w:hint="cs"/>
          <w:color w:val="000000"/>
          <w:rtl/>
        </w:rPr>
        <w:t>های دو نفره به مدت 1.5 ساعت سخنرانی و نمایش روی مانکن بود. آموزش در گروه نمایش بدین صورت بود که یک فیلم با همان محتوا در اختیار واحدهای مورد پژوهش قرار گرفت. فیلم  تهیه شده بر اساس آخرین گایدلاین</w:t>
      </w:r>
      <w:r w:rsidRPr="00407096">
        <w:rPr>
          <w:rFonts w:cs="B Nazanin"/>
          <w:color w:val="000000"/>
        </w:rPr>
        <w:t xml:space="preserve">AHA </w:t>
      </w:r>
      <w:r w:rsidRPr="00407096">
        <w:rPr>
          <w:rFonts w:cs="B Nazanin" w:hint="cs"/>
          <w:color w:val="000000"/>
          <w:rtl/>
        </w:rPr>
        <w:t xml:space="preserve"> </w:t>
      </w:r>
      <w:r w:rsidRPr="00407096">
        <w:rPr>
          <w:rFonts w:cs="B Nazanin"/>
          <w:color w:val="000000"/>
        </w:rPr>
        <w:t xml:space="preserve">(American Heart Association) </w:t>
      </w:r>
      <w:r w:rsidRPr="00407096">
        <w:rPr>
          <w:rFonts w:cs="B Nazanin" w:hint="cs"/>
          <w:color w:val="000000"/>
          <w:rtl/>
        </w:rPr>
        <w:t>توسط اساتیدمجرب گروه بیهوشی با همکاری سوپروایزر آموزشی تهیه شد. میزان آگاهی و مهارت واحدهای پژوهش به همان</w:t>
      </w:r>
      <w:r w:rsidRPr="007F7116">
        <w:rPr>
          <w:rFonts w:cs="B Nazanin" w:hint="cs"/>
          <w:color w:val="000000"/>
          <w:rtl/>
        </w:rPr>
        <w:t xml:space="preserve"> شکل پیش آزمون سنجیده شد</w:t>
      </w:r>
      <w:r w:rsidRPr="00883397">
        <w:rPr>
          <w:rFonts w:cs="B Nazanin" w:hint="cs"/>
          <w:color w:val="000000"/>
          <w:rtl/>
        </w:rPr>
        <w:t>.</w:t>
      </w:r>
    </w:p>
    <w:p w:rsidR="003F15E1" w:rsidRPr="00883397" w:rsidRDefault="003F15E1" w:rsidP="003F15E1">
      <w:pPr>
        <w:jc w:val="both"/>
        <w:rPr>
          <w:rFonts w:cs="B Nazanin"/>
          <w:b/>
          <w:bCs/>
          <w:rtl/>
        </w:rPr>
      </w:pPr>
      <w:r w:rsidRPr="00883397">
        <w:rPr>
          <w:rFonts w:cs="B Nazanin" w:hint="cs"/>
          <w:color w:val="000000"/>
          <w:rtl/>
        </w:rPr>
        <w:t xml:space="preserve">تجزیه وتحلیل آماری داده ها توسط نرم افزار </w:t>
      </w:r>
      <w:r w:rsidRPr="00883397">
        <w:rPr>
          <w:rFonts w:cs="B Nazanin"/>
          <w:color w:val="000000"/>
        </w:rPr>
        <w:t>SPSS</w:t>
      </w:r>
      <w:r w:rsidRPr="00883397">
        <w:rPr>
          <w:rFonts w:cs="B Nazanin" w:hint="cs"/>
          <w:color w:val="000000"/>
          <w:rtl/>
        </w:rPr>
        <w:t xml:space="preserve"> نسخه20 انجام شد. برای توصیف متغیرهای کمی از میانگین و انحراف</w:t>
      </w:r>
      <w:r w:rsidRPr="00883397">
        <w:rPr>
          <w:rFonts w:cs="B Nazanin"/>
          <w:color w:val="000000"/>
          <w:rtl/>
        </w:rPr>
        <w:softHyphen/>
      </w:r>
      <w:r w:rsidRPr="00883397">
        <w:rPr>
          <w:rFonts w:cs="B Nazanin"/>
          <w:color w:val="000000"/>
        </w:rPr>
        <w:t xml:space="preserve"> </w:t>
      </w:r>
      <w:r w:rsidRPr="00883397">
        <w:rPr>
          <w:rFonts w:cs="B Nazanin" w:hint="cs"/>
          <w:color w:val="000000"/>
          <w:rtl/>
        </w:rPr>
        <w:t>معیار و برای توصیف متغیرهای کیفی از فراوانی نسبی (نسبت</w:t>
      </w:r>
      <w:r w:rsidRPr="00883397">
        <w:rPr>
          <w:rFonts w:cs="B Nazanin"/>
          <w:color w:val="000000"/>
          <w:rtl/>
        </w:rPr>
        <w:softHyphen/>
      </w:r>
      <w:r w:rsidRPr="00883397">
        <w:rPr>
          <w:rFonts w:cs="B Nazanin" w:hint="cs"/>
          <w:color w:val="000000"/>
          <w:rtl/>
        </w:rPr>
        <w:t xml:space="preserve">ها)، نمودار یا جداول استفاده </w:t>
      </w:r>
      <w:r w:rsidRPr="00883397">
        <w:rPr>
          <w:rFonts w:cs="B Nazanin"/>
          <w:color w:val="000000"/>
          <w:rtl/>
        </w:rPr>
        <w:softHyphen/>
      </w:r>
      <w:r w:rsidRPr="00883397">
        <w:rPr>
          <w:rFonts w:cs="B Nazanin" w:hint="cs"/>
          <w:color w:val="000000"/>
          <w:rtl/>
        </w:rPr>
        <w:t>شد</w:t>
      </w:r>
      <w:r w:rsidRPr="00883397">
        <w:rPr>
          <w:rFonts w:cs="B Nazanin"/>
          <w:color w:val="000000"/>
          <w:rtl/>
        </w:rPr>
        <w:t>.</w:t>
      </w:r>
      <w:r w:rsidRPr="00883397">
        <w:rPr>
          <w:rFonts w:cs="B Nazanin" w:hint="cs"/>
          <w:color w:val="000000"/>
          <w:rtl/>
        </w:rPr>
        <w:t xml:space="preserve"> متغیرهای</w:t>
      </w:r>
      <w:r w:rsidRPr="00883397">
        <w:rPr>
          <w:rFonts w:cs="B Nazanin"/>
          <w:color w:val="000000"/>
          <w:rtl/>
        </w:rPr>
        <w:t xml:space="preserve"> </w:t>
      </w:r>
      <w:r w:rsidRPr="00883397">
        <w:rPr>
          <w:rFonts w:cs="B Nazanin" w:hint="cs"/>
          <w:color w:val="000000"/>
          <w:rtl/>
        </w:rPr>
        <w:t>کیفی</w:t>
      </w:r>
      <w:r w:rsidRPr="00883397">
        <w:rPr>
          <w:rFonts w:cs="B Nazanin"/>
          <w:color w:val="000000"/>
          <w:rtl/>
        </w:rPr>
        <w:t xml:space="preserve"> </w:t>
      </w:r>
      <w:r w:rsidRPr="00883397">
        <w:rPr>
          <w:rFonts w:cs="B Nazanin" w:hint="cs"/>
          <w:color w:val="000000"/>
          <w:rtl/>
        </w:rPr>
        <w:t>با</w:t>
      </w:r>
      <w:r w:rsidRPr="00883397">
        <w:rPr>
          <w:rFonts w:cs="B Nazanin"/>
          <w:color w:val="000000"/>
          <w:rtl/>
        </w:rPr>
        <w:t xml:space="preserve"> </w:t>
      </w:r>
      <w:r w:rsidRPr="00883397">
        <w:rPr>
          <w:rFonts w:cs="B Nazanin" w:hint="cs"/>
          <w:color w:val="000000"/>
          <w:rtl/>
        </w:rPr>
        <w:t>استفاده</w:t>
      </w:r>
      <w:r w:rsidRPr="00883397">
        <w:rPr>
          <w:rFonts w:cs="B Nazanin"/>
          <w:color w:val="000000"/>
          <w:rtl/>
        </w:rPr>
        <w:t xml:space="preserve"> </w:t>
      </w:r>
      <w:r w:rsidRPr="00883397">
        <w:rPr>
          <w:rFonts w:cs="B Nazanin" w:hint="cs"/>
          <w:color w:val="000000"/>
          <w:rtl/>
        </w:rPr>
        <w:t>از</w:t>
      </w:r>
      <w:r w:rsidRPr="00883397">
        <w:rPr>
          <w:rFonts w:cs="B Nazanin"/>
          <w:color w:val="000000"/>
          <w:rtl/>
        </w:rPr>
        <w:t xml:space="preserve"> </w:t>
      </w:r>
      <w:r w:rsidRPr="00883397">
        <w:rPr>
          <w:rFonts w:cs="B Nazanin" w:hint="cs"/>
          <w:color w:val="000000"/>
          <w:rtl/>
        </w:rPr>
        <w:t>آزمون</w:t>
      </w:r>
      <w:r w:rsidRPr="00883397">
        <w:rPr>
          <w:rFonts w:cs="B Nazanin"/>
          <w:color w:val="000000"/>
          <w:rtl/>
        </w:rPr>
        <w:t xml:space="preserve"> </w:t>
      </w:r>
      <w:r w:rsidRPr="00883397">
        <w:rPr>
          <w:rFonts w:cs="B Nazanin" w:hint="cs"/>
          <w:color w:val="000000"/>
          <w:rtl/>
        </w:rPr>
        <w:t>کای-دو</w:t>
      </w:r>
      <w:r w:rsidRPr="00883397">
        <w:rPr>
          <w:rFonts w:cs="B Nazanin"/>
          <w:color w:val="000000"/>
          <w:rtl/>
        </w:rPr>
        <w:t xml:space="preserve"> </w:t>
      </w:r>
      <w:r w:rsidRPr="00883397">
        <w:rPr>
          <w:rFonts w:cs="B Nazanin" w:hint="cs"/>
          <w:color w:val="000000"/>
          <w:rtl/>
        </w:rPr>
        <w:t>یا</w:t>
      </w:r>
      <w:r w:rsidRPr="00883397">
        <w:rPr>
          <w:rFonts w:cs="B Nazanin"/>
          <w:color w:val="000000"/>
          <w:rtl/>
        </w:rPr>
        <w:t xml:space="preserve"> </w:t>
      </w:r>
      <w:r w:rsidRPr="00883397">
        <w:rPr>
          <w:rFonts w:cs="B Nazanin" w:hint="cs"/>
          <w:color w:val="000000"/>
          <w:rtl/>
        </w:rPr>
        <w:t>آزمون</w:t>
      </w:r>
      <w:r w:rsidRPr="00883397">
        <w:rPr>
          <w:rFonts w:cs="B Nazanin"/>
          <w:color w:val="000000"/>
          <w:rtl/>
        </w:rPr>
        <w:t xml:space="preserve"> </w:t>
      </w:r>
      <w:r w:rsidRPr="00883397">
        <w:rPr>
          <w:rFonts w:cs="B Nazanin" w:hint="cs"/>
          <w:color w:val="000000"/>
          <w:rtl/>
        </w:rPr>
        <w:t>دقیق</w:t>
      </w:r>
      <w:r w:rsidRPr="00883397">
        <w:rPr>
          <w:rFonts w:cs="B Nazanin"/>
          <w:color w:val="000000"/>
          <w:rtl/>
        </w:rPr>
        <w:t xml:space="preserve"> </w:t>
      </w:r>
      <w:r w:rsidRPr="00883397">
        <w:rPr>
          <w:rFonts w:cs="B Nazanin" w:hint="cs"/>
          <w:color w:val="000000"/>
          <w:rtl/>
        </w:rPr>
        <w:t>فیشر</w:t>
      </w:r>
      <w:r w:rsidRPr="00883397">
        <w:rPr>
          <w:rFonts w:cs="B Nazanin"/>
          <w:color w:val="000000"/>
          <w:rtl/>
        </w:rPr>
        <w:t xml:space="preserve"> </w:t>
      </w:r>
      <w:r w:rsidRPr="00883397">
        <w:rPr>
          <w:rFonts w:cs="B Nazanin" w:hint="cs"/>
          <w:color w:val="000000"/>
          <w:rtl/>
        </w:rPr>
        <w:t>مقایسه</w:t>
      </w:r>
      <w:r w:rsidRPr="00883397">
        <w:rPr>
          <w:rFonts w:cs="B Nazanin"/>
          <w:color w:val="000000"/>
          <w:rtl/>
        </w:rPr>
        <w:t xml:space="preserve"> </w:t>
      </w:r>
      <w:r w:rsidRPr="00883397">
        <w:rPr>
          <w:rFonts w:cs="B Nazanin" w:hint="cs"/>
          <w:color w:val="000000"/>
          <w:rtl/>
        </w:rPr>
        <w:t>شدند. به شرط نرمال بودن متغیرهای کمی</w:t>
      </w:r>
      <w:r w:rsidRPr="00883397">
        <w:rPr>
          <w:rFonts w:cs="B Nazanin"/>
          <w:color w:val="000000"/>
          <w:rtl/>
        </w:rPr>
        <w:t xml:space="preserve"> </w:t>
      </w:r>
      <w:r w:rsidRPr="00883397">
        <w:rPr>
          <w:rFonts w:cs="B Nazanin" w:hint="cs"/>
          <w:color w:val="000000"/>
          <w:rtl/>
        </w:rPr>
        <w:t>به منظور مقایسه</w:t>
      </w:r>
      <w:r w:rsidRPr="00883397">
        <w:rPr>
          <w:rFonts w:cs="B Nazanin"/>
          <w:color w:val="000000"/>
          <w:rtl/>
        </w:rPr>
        <w:t xml:space="preserve"> </w:t>
      </w:r>
      <w:r w:rsidRPr="00883397">
        <w:rPr>
          <w:rFonts w:cs="B Nazanin" w:hint="cs"/>
          <w:color w:val="000000"/>
          <w:rtl/>
        </w:rPr>
        <w:t>میانگین</w:t>
      </w:r>
      <w:r w:rsidRPr="00883397">
        <w:rPr>
          <w:rFonts w:cs="B Nazanin"/>
          <w:color w:val="000000"/>
          <w:rtl/>
        </w:rPr>
        <w:t xml:space="preserve"> </w:t>
      </w:r>
      <w:r w:rsidRPr="00883397">
        <w:rPr>
          <w:rFonts w:cs="B Nazanin" w:hint="cs"/>
          <w:color w:val="000000"/>
          <w:rtl/>
        </w:rPr>
        <w:t>دانش و اگاهی و مهارت بعد از آموزش در دو گروه از آزمون</w:t>
      </w:r>
      <w:r w:rsidRPr="00883397">
        <w:rPr>
          <w:rFonts w:cs="B Nazanin"/>
          <w:color w:val="000000"/>
          <w:rtl/>
        </w:rPr>
        <w:t xml:space="preserve"> </w:t>
      </w:r>
      <w:r w:rsidRPr="00883397">
        <w:rPr>
          <w:rFonts w:cs="B Nazanin"/>
          <w:color w:val="000000"/>
        </w:rPr>
        <w:t>t</w:t>
      </w:r>
      <w:r w:rsidRPr="00883397">
        <w:rPr>
          <w:rFonts w:cs="B Nazanin"/>
          <w:color w:val="000000"/>
          <w:rtl/>
        </w:rPr>
        <w:t xml:space="preserve"> </w:t>
      </w:r>
      <w:r w:rsidRPr="00883397">
        <w:rPr>
          <w:rFonts w:cs="B Nazanin" w:hint="cs"/>
          <w:color w:val="000000"/>
          <w:rtl/>
        </w:rPr>
        <w:t>مستقل و</w:t>
      </w:r>
      <w:r w:rsidRPr="00883397">
        <w:rPr>
          <w:rFonts w:cs="B Nazanin"/>
          <w:color w:val="000000"/>
          <w:rtl/>
        </w:rPr>
        <w:t xml:space="preserve"> </w:t>
      </w:r>
      <w:r w:rsidRPr="00883397">
        <w:rPr>
          <w:rFonts w:cs="B Nazanin" w:hint="cs"/>
          <w:color w:val="000000"/>
          <w:rtl/>
        </w:rPr>
        <w:t>مقایسه</w:t>
      </w:r>
      <w:r w:rsidRPr="00883397">
        <w:rPr>
          <w:rFonts w:cs="B Nazanin"/>
          <w:color w:val="000000"/>
          <w:rtl/>
        </w:rPr>
        <w:t xml:space="preserve"> </w:t>
      </w:r>
      <w:r w:rsidRPr="00883397">
        <w:rPr>
          <w:rFonts w:cs="B Nazanin" w:hint="cs"/>
          <w:color w:val="000000"/>
          <w:rtl/>
        </w:rPr>
        <w:t>این نمرات به تفکیک دوگروه پس</w:t>
      </w:r>
      <w:r w:rsidRPr="00883397">
        <w:rPr>
          <w:rFonts w:cs="B Nazanin"/>
          <w:color w:val="000000"/>
          <w:rtl/>
        </w:rPr>
        <w:t xml:space="preserve"> </w:t>
      </w:r>
      <w:r w:rsidRPr="00883397">
        <w:rPr>
          <w:rFonts w:cs="B Nazanin" w:hint="cs"/>
          <w:color w:val="000000"/>
          <w:rtl/>
        </w:rPr>
        <w:t>از</w:t>
      </w:r>
      <w:r w:rsidRPr="00883397">
        <w:rPr>
          <w:rFonts w:cs="B Nazanin"/>
          <w:color w:val="000000"/>
          <w:rtl/>
        </w:rPr>
        <w:t xml:space="preserve"> </w:t>
      </w:r>
      <w:r w:rsidRPr="00883397">
        <w:rPr>
          <w:rFonts w:cs="B Nazanin" w:hint="cs"/>
          <w:color w:val="000000"/>
          <w:rtl/>
        </w:rPr>
        <w:t>مداخله</w:t>
      </w:r>
      <w:r w:rsidRPr="00883397">
        <w:rPr>
          <w:rFonts w:cs="B Nazanin"/>
          <w:color w:val="000000"/>
          <w:rtl/>
        </w:rPr>
        <w:t xml:space="preserve"> </w:t>
      </w:r>
      <w:r w:rsidRPr="00883397">
        <w:rPr>
          <w:rFonts w:cs="B Nazanin" w:hint="cs"/>
          <w:color w:val="000000"/>
          <w:rtl/>
        </w:rPr>
        <w:t>در</w:t>
      </w:r>
      <w:r w:rsidRPr="00883397">
        <w:rPr>
          <w:rFonts w:cs="B Nazanin"/>
          <w:color w:val="000000"/>
          <w:rtl/>
        </w:rPr>
        <w:t xml:space="preserve"> </w:t>
      </w:r>
      <w:r w:rsidRPr="00883397">
        <w:rPr>
          <w:rFonts w:cs="B Nazanin" w:hint="cs"/>
          <w:color w:val="000000"/>
          <w:rtl/>
        </w:rPr>
        <w:t>مقایسه</w:t>
      </w:r>
      <w:r w:rsidRPr="00883397">
        <w:rPr>
          <w:rFonts w:cs="B Nazanin"/>
          <w:color w:val="000000"/>
          <w:rtl/>
        </w:rPr>
        <w:t xml:space="preserve"> </w:t>
      </w:r>
      <w:r w:rsidRPr="00883397">
        <w:rPr>
          <w:rFonts w:cs="B Nazanin" w:hint="cs"/>
          <w:color w:val="000000"/>
          <w:rtl/>
        </w:rPr>
        <w:t>با</w:t>
      </w:r>
      <w:r w:rsidRPr="00883397">
        <w:rPr>
          <w:rFonts w:cs="B Nazanin"/>
          <w:color w:val="000000"/>
          <w:rtl/>
        </w:rPr>
        <w:t xml:space="preserve"> </w:t>
      </w:r>
      <w:r w:rsidRPr="00883397">
        <w:rPr>
          <w:rFonts w:cs="B Nazanin" w:hint="cs"/>
          <w:color w:val="000000"/>
          <w:rtl/>
        </w:rPr>
        <w:t>پایه</w:t>
      </w:r>
      <w:r w:rsidRPr="00883397">
        <w:rPr>
          <w:rFonts w:cs="B Nazanin"/>
          <w:color w:val="000000"/>
          <w:rtl/>
        </w:rPr>
        <w:t xml:space="preserve"> </w:t>
      </w:r>
      <w:r w:rsidRPr="00883397">
        <w:rPr>
          <w:rFonts w:cs="B Nazanin" w:hint="cs"/>
          <w:color w:val="000000"/>
          <w:rtl/>
        </w:rPr>
        <w:t>از آزمون</w:t>
      </w:r>
      <w:r w:rsidRPr="00883397">
        <w:rPr>
          <w:rFonts w:cs="B Nazanin"/>
          <w:color w:val="000000"/>
          <w:rtl/>
        </w:rPr>
        <w:t xml:space="preserve"> </w:t>
      </w:r>
      <w:r w:rsidRPr="00883397">
        <w:rPr>
          <w:rFonts w:cs="B Nazanin"/>
          <w:color w:val="000000"/>
        </w:rPr>
        <w:t>t</w:t>
      </w:r>
      <w:r w:rsidRPr="00883397">
        <w:rPr>
          <w:rFonts w:cs="B Nazanin"/>
          <w:color w:val="000000"/>
          <w:rtl/>
        </w:rPr>
        <w:t xml:space="preserve"> </w:t>
      </w:r>
      <w:r w:rsidRPr="00883397">
        <w:rPr>
          <w:rFonts w:cs="B Nazanin" w:hint="cs"/>
          <w:color w:val="000000"/>
          <w:rtl/>
        </w:rPr>
        <w:t>زوجی استفاده شد</w:t>
      </w:r>
      <w:r w:rsidRPr="00883397">
        <w:rPr>
          <w:rFonts w:cs="B Nazanin"/>
          <w:color w:val="000000"/>
          <w:rtl/>
        </w:rPr>
        <w:t xml:space="preserve">. </w:t>
      </w:r>
      <w:r w:rsidRPr="00883397">
        <w:rPr>
          <w:rFonts w:cs="B Nazanin" w:hint="cs"/>
          <w:color w:val="000000"/>
          <w:rtl/>
        </w:rPr>
        <w:t>همچنین به منظور مقایسه این نمرات در دوگروه طی 3 زمان ذکر شده از آزمون اندازه</w:t>
      </w:r>
      <w:r w:rsidRPr="00883397">
        <w:rPr>
          <w:rFonts w:cs="B Nazanin" w:hint="eastAsia"/>
          <w:color w:val="000000"/>
          <w:rtl/>
        </w:rPr>
        <w:t>‌</w:t>
      </w:r>
      <w:r w:rsidRPr="00883397">
        <w:rPr>
          <w:rFonts w:cs="B Nazanin" w:hint="cs"/>
          <w:color w:val="000000"/>
          <w:rtl/>
        </w:rPr>
        <w:t xml:space="preserve">های تکراری </w:t>
      </w:r>
      <w:r w:rsidRPr="00883397">
        <w:rPr>
          <w:rFonts w:cs="B Nazanin"/>
          <w:color w:val="000000"/>
        </w:rPr>
        <w:t>(Repeated measurement)</w:t>
      </w:r>
      <w:r w:rsidRPr="00883397">
        <w:rPr>
          <w:rFonts w:cs="B Nazanin" w:hint="cs"/>
          <w:color w:val="000000"/>
          <w:rtl/>
        </w:rPr>
        <w:t xml:space="preserve"> استفاده شد. لازم به ذکر است در صورت نرمال نبودن متغیرها از معادل ناپارامتری آزمون</w:t>
      </w:r>
      <w:r w:rsidRPr="00883397">
        <w:rPr>
          <w:rFonts w:cs="B Nazanin" w:hint="eastAsia"/>
          <w:color w:val="000000"/>
        </w:rPr>
        <w:t>‌</w:t>
      </w:r>
      <w:r w:rsidRPr="00883397">
        <w:rPr>
          <w:rFonts w:cs="B Nazanin" w:hint="cs"/>
          <w:color w:val="000000"/>
          <w:rtl/>
        </w:rPr>
        <w:t>های ذکر شده استفاده شد. سطح</w:t>
      </w:r>
      <w:r w:rsidRPr="00883397">
        <w:rPr>
          <w:rFonts w:cs="B Nazanin"/>
          <w:color w:val="000000"/>
          <w:rtl/>
        </w:rPr>
        <w:t xml:space="preserve"> </w:t>
      </w:r>
      <w:r w:rsidRPr="00883397">
        <w:rPr>
          <w:rFonts w:cs="B Nazanin" w:hint="cs"/>
          <w:color w:val="000000"/>
          <w:rtl/>
        </w:rPr>
        <w:t>معناداری</w:t>
      </w:r>
      <w:r w:rsidRPr="00883397">
        <w:rPr>
          <w:rFonts w:cs="B Nazanin"/>
          <w:color w:val="000000"/>
          <w:rtl/>
        </w:rPr>
        <w:t xml:space="preserve"> </w:t>
      </w:r>
      <w:r w:rsidRPr="00883397">
        <w:rPr>
          <w:rFonts w:cs="B Nazanin" w:hint="cs"/>
          <w:color w:val="000000"/>
          <w:rtl/>
        </w:rPr>
        <w:t>آماری 05/0</w:t>
      </w:r>
      <w:r w:rsidRPr="00883397">
        <w:rPr>
          <w:rFonts w:cs="B Nazanin"/>
          <w:color w:val="000000"/>
          <w:rtl/>
        </w:rPr>
        <w:t xml:space="preserve"> </w:t>
      </w:r>
      <w:r w:rsidRPr="00883397">
        <w:rPr>
          <w:rFonts w:cs="B Nazanin" w:hint="cs"/>
          <w:color w:val="000000"/>
          <w:rtl/>
        </w:rPr>
        <w:t>در</w:t>
      </w:r>
      <w:r w:rsidRPr="00883397">
        <w:rPr>
          <w:rFonts w:cs="B Nazanin"/>
          <w:color w:val="000000"/>
          <w:rtl/>
        </w:rPr>
        <w:t xml:space="preserve"> </w:t>
      </w:r>
      <w:r w:rsidRPr="00883397">
        <w:rPr>
          <w:rFonts w:cs="B Nazanin" w:hint="cs"/>
          <w:color w:val="000000"/>
          <w:rtl/>
        </w:rPr>
        <w:t>نظر</w:t>
      </w:r>
      <w:r w:rsidRPr="00883397">
        <w:rPr>
          <w:rFonts w:cs="B Nazanin"/>
          <w:color w:val="000000"/>
          <w:rtl/>
        </w:rPr>
        <w:t xml:space="preserve"> </w:t>
      </w:r>
      <w:r w:rsidRPr="00883397">
        <w:rPr>
          <w:rFonts w:cs="B Nazanin" w:hint="cs"/>
          <w:color w:val="000000"/>
          <w:rtl/>
        </w:rPr>
        <w:t>گرفته</w:t>
      </w:r>
      <w:r w:rsidRPr="00883397">
        <w:rPr>
          <w:rFonts w:cs="B Nazanin"/>
          <w:color w:val="000000"/>
          <w:rtl/>
        </w:rPr>
        <w:t xml:space="preserve"> </w:t>
      </w:r>
      <w:r w:rsidRPr="00883397">
        <w:rPr>
          <w:rFonts w:cs="B Nazanin" w:hint="cs"/>
          <w:color w:val="000000"/>
          <w:rtl/>
        </w:rPr>
        <w:t>شد</w:t>
      </w:r>
      <w:r w:rsidRPr="00FE7F88">
        <w:rPr>
          <w:rFonts w:eastAsia="Calibri" w:hint="cs"/>
          <w:rtl/>
        </w:rPr>
        <w:t xml:space="preserve">. </w:t>
      </w:r>
    </w:p>
    <w:p w:rsidR="003F15E1" w:rsidRDefault="003F15E1" w:rsidP="003F15E1">
      <w:pPr>
        <w:jc w:val="both"/>
        <w:rPr>
          <w:rFonts w:cs="B Nazanin"/>
          <w:b/>
          <w:bCs/>
          <w:rtl/>
        </w:rPr>
      </w:pPr>
      <w:r w:rsidRPr="006801A5">
        <w:rPr>
          <w:rFonts w:cs="B Nazanin" w:hint="cs"/>
          <w:b/>
          <w:bCs/>
          <w:rtl/>
        </w:rPr>
        <w:t>یافته</w:t>
      </w:r>
      <w:r w:rsidRPr="006801A5">
        <w:rPr>
          <w:rFonts w:cs="B Nazanin"/>
          <w:b/>
          <w:bCs/>
          <w:rtl/>
        </w:rPr>
        <w:t xml:space="preserve"> </w:t>
      </w:r>
      <w:r w:rsidRPr="006801A5">
        <w:rPr>
          <w:rFonts w:cs="B Nazanin" w:hint="cs"/>
          <w:b/>
          <w:bCs/>
          <w:rtl/>
        </w:rPr>
        <w:t>ها</w:t>
      </w:r>
      <w:r w:rsidRPr="006801A5">
        <w:rPr>
          <w:rFonts w:cs="B Nazanin"/>
          <w:b/>
          <w:bCs/>
          <w:rtl/>
        </w:rPr>
        <w:t>:</w:t>
      </w:r>
    </w:p>
    <w:p w:rsidR="003F15E1" w:rsidRDefault="003F15E1" w:rsidP="003F15E1">
      <w:pPr>
        <w:jc w:val="both"/>
        <w:rPr>
          <w:rFonts w:cs="B Nazanin"/>
          <w:color w:val="000000"/>
          <w:rtl/>
        </w:rPr>
      </w:pPr>
      <w:r>
        <w:rPr>
          <w:rFonts w:cs="B Nazanin" w:hint="cs"/>
          <w:color w:val="000000"/>
          <w:rtl/>
        </w:rPr>
        <w:t>بر اساس آزمون</w:t>
      </w:r>
      <w:r>
        <w:rPr>
          <w:rFonts w:cs="B Nazanin"/>
          <w:color w:val="000000"/>
          <w:rtl/>
        </w:rPr>
        <w:softHyphen/>
      </w:r>
      <w:r>
        <w:rPr>
          <w:rFonts w:cs="B Nazanin" w:hint="cs"/>
          <w:color w:val="000000"/>
          <w:rtl/>
        </w:rPr>
        <w:t xml:space="preserve">های آماری انجام شده </w:t>
      </w:r>
      <w:r w:rsidRPr="005C6F53">
        <w:rPr>
          <w:rFonts w:cs="B Nazanin" w:hint="cs"/>
          <w:color w:val="000000"/>
          <w:rtl/>
        </w:rPr>
        <w:t xml:space="preserve">میانگین </w:t>
      </w:r>
      <w:r>
        <w:rPr>
          <w:rFonts w:cs="B Nazanin" w:hint="cs"/>
          <w:color w:val="000000"/>
          <w:rtl/>
        </w:rPr>
        <w:t>(</w:t>
      </w:r>
      <w:r w:rsidRPr="005C6F53">
        <w:rPr>
          <w:rFonts w:cs="B Nazanin" w:hint="cs"/>
          <w:color w:val="000000"/>
          <w:rtl/>
        </w:rPr>
        <w:t>انحراف معیار</w:t>
      </w:r>
      <w:r>
        <w:rPr>
          <w:rFonts w:cs="B Nazanin" w:hint="cs"/>
          <w:color w:val="000000"/>
          <w:rtl/>
        </w:rPr>
        <w:t xml:space="preserve">) سن در دو گروه آموزش چهره به چهره و گروه نمایش فیلم به ترتیب </w:t>
      </w:r>
      <w:r w:rsidRPr="00444A56">
        <w:rPr>
          <w:rFonts w:cs="B Nazanin" w:hint="cs"/>
          <w:color w:val="000000"/>
          <w:highlight w:val="yellow"/>
          <w:rtl/>
        </w:rPr>
        <w:t>75/3</w:t>
      </w:r>
      <w:r w:rsidRPr="00444A56">
        <w:rPr>
          <w:color w:val="000000"/>
          <w:highlight w:val="yellow"/>
          <w:rtl/>
        </w:rPr>
        <w:t>±</w:t>
      </w:r>
      <w:r w:rsidRPr="00444A56">
        <w:rPr>
          <w:rFonts w:cs="B Nazanin" w:hint="cs"/>
          <w:color w:val="000000"/>
          <w:highlight w:val="yellow"/>
          <w:rtl/>
        </w:rPr>
        <w:t>07/27 سال  و 98/3</w:t>
      </w:r>
      <w:r w:rsidRPr="00444A56">
        <w:rPr>
          <w:color w:val="000000"/>
          <w:highlight w:val="yellow"/>
          <w:rtl/>
        </w:rPr>
        <w:t>±</w:t>
      </w:r>
      <w:r w:rsidRPr="00444A56">
        <w:rPr>
          <w:rFonts w:cs="B Nazanin" w:hint="cs"/>
          <w:color w:val="000000"/>
          <w:highlight w:val="yellow"/>
          <w:rtl/>
        </w:rPr>
        <w:t>52/27 سال</w:t>
      </w:r>
      <w:r>
        <w:rPr>
          <w:rFonts w:cs="B Nazanin" w:hint="cs"/>
          <w:color w:val="000000"/>
          <w:rtl/>
        </w:rPr>
        <w:t xml:space="preserve"> </w:t>
      </w:r>
      <w:r w:rsidRPr="00883397">
        <w:rPr>
          <w:rFonts w:cs="B Nazanin" w:hint="cs"/>
          <w:color w:val="000000"/>
          <w:rtl/>
        </w:rPr>
        <w:t xml:space="preserve">گزارش شده است و تفاوت معنی داری بین دو گروه مشاهده </w:t>
      </w:r>
      <w:r>
        <w:rPr>
          <w:rFonts w:cs="B Nazanin" w:hint="cs"/>
          <w:color w:val="000000"/>
          <w:rtl/>
        </w:rPr>
        <w:t xml:space="preserve"> نسد.</w:t>
      </w:r>
      <w:r w:rsidRPr="00883397">
        <w:rPr>
          <w:rFonts w:cs="B Nazanin" w:hint="cs"/>
          <w:color w:val="000000"/>
          <w:rtl/>
        </w:rPr>
        <w:t xml:space="preserve"> در سایر متغیرهای </w:t>
      </w:r>
      <w:r w:rsidRPr="00444A56">
        <w:rPr>
          <w:rFonts w:cs="B Nazanin" w:hint="cs"/>
          <w:color w:val="000000"/>
          <w:highlight w:val="yellow"/>
          <w:rtl/>
        </w:rPr>
        <w:t>جمعیت شناختی</w:t>
      </w:r>
      <w:r>
        <w:rPr>
          <w:rFonts w:cs="B Nazanin" w:hint="cs"/>
          <w:color w:val="000000"/>
          <w:rtl/>
        </w:rPr>
        <w:t xml:space="preserve"> </w:t>
      </w:r>
      <w:r w:rsidRPr="00883397">
        <w:rPr>
          <w:rFonts w:cs="B Nazanin" w:hint="cs"/>
          <w:color w:val="000000"/>
          <w:rtl/>
        </w:rPr>
        <w:t xml:space="preserve"> مانند تحصیلات، شغل، سابقه کار و سابقه آموزش قبلی نیز بین دو گروه تفاوت معنی داری گزارش نشده و دو گروه همگن می باشند (جدول 1).</w:t>
      </w:r>
    </w:p>
    <w:p w:rsidR="003F15E1" w:rsidRPr="00C82BB8" w:rsidRDefault="003F15E1" w:rsidP="003F15E1">
      <w:pPr>
        <w:autoSpaceDE w:val="0"/>
        <w:autoSpaceDN w:val="0"/>
        <w:adjustRightInd w:val="0"/>
        <w:ind w:left="60" w:right="60"/>
        <w:rPr>
          <w:rFonts w:ascii="Arial" w:hAnsi="Arial" w:cs="B Nazanin"/>
          <w:b/>
          <w:bCs/>
          <w:color w:val="000000"/>
          <w:sz w:val="20"/>
          <w:szCs w:val="20"/>
          <w:rtl/>
        </w:rPr>
      </w:pPr>
      <w:r>
        <w:rPr>
          <w:rFonts w:ascii="Arial" w:hAnsi="Arial" w:cs="B Nazanin" w:hint="cs"/>
          <w:b/>
          <w:bCs/>
          <w:color w:val="000000"/>
          <w:sz w:val="20"/>
          <w:szCs w:val="20"/>
          <w:rtl/>
        </w:rPr>
        <w:t>جدول1: توزیع فراوانی متغ</w:t>
      </w:r>
      <w:r w:rsidRPr="00C82BB8">
        <w:rPr>
          <w:rFonts w:ascii="Arial" w:hAnsi="Arial" w:cs="B Nazanin" w:hint="cs"/>
          <w:b/>
          <w:bCs/>
          <w:color w:val="000000"/>
          <w:sz w:val="20"/>
          <w:szCs w:val="20"/>
          <w:rtl/>
        </w:rPr>
        <w:t xml:space="preserve">یرهای </w:t>
      </w:r>
      <w:r w:rsidRPr="009B59D5">
        <w:rPr>
          <w:rFonts w:ascii="Arial" w:hAnsi="Arial" w:cs="B Nazanin" w:hint="cs"/>
          <w:b/>
          <w:bCs/>
          <w:color w:val="000000"/>
          <w:sz w:val="20"/>
          <w:szCs w:val="20"/>
          <w:highlight w:val="yellow"/>
          <w:rtl/>
        </w:rPr>
        <w:t>جمعیت شناختی</w:t>
      </w:r>
      <w:r w:rsidRPr="00C82BB8">
        <w:rPr>
          <w:rFonts w:ascii="Arial" w:hAnsi="Arial" w:cs="B Nazanin" w:hint="cs"/>
          <w:b/>
          <w:bCs/>
          <w:color w:val="000000"/>
          <w:sz w:val="20"/>
          <w:szCs w:val="20"/>
          <w:rtl/>
        </w:rPr>
        <w:t xml:space="preserve"> در دو گروه مطالعه</w:t>
      </w:r>
    </w:p>
    <w:tbl>
      <w:tblPr>
        <w:tblStyle w:val="LightGrid-Accent2"/>
        <w:bidiVisual/>
        <w:tblW w:w="5000" w:type="pct"/>
        <w:tblLook w:val="0000" w:firstRow="0" w:lastRow="0" w:firstColumn="0" w:lastColumn="0" w:noHBand="0" w:noVBand="0"/>
      </w:tblPr>
      <w:tblGrid>
        <w:gridCol w:w="1950"/>
        <w:gridCol w:w="2035"/>
        <w:gridCol w:w="841"/>
        <w:gridCol w:w="1161"/>
        <w:gridCol w:w="841"/>
        <w:gridCol w:w="1161"/>
        <w:gridCol w:w="1253"/>
      </w:tblGrid>
      <w:tr w:rsidR="003F15E1" w:rsidRPr="00177C4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56" w:type="pct"/>
            <w:gridSpan w:val="2"/>
            <w:vMerge w:val="restart"/>
          </w:tcPr>
          <w:p w:rsidR="003F15E1" w:rsidRPr="00177C4E" w:rsidRDefault="003F15E1" w:rsidP="008862F8">
            <w:pPr>
              <w:autoSpaceDE w:val="0"/>
              <w:autoSpaceDN w:val="0"/>
              <w:adjustRightInd w:val="0"/>
              <w:rPr>
                <w:rFonts w:cs="B Nazanin"/>
                <w:b/>
                <w:bCs/>
                <w:sz w:val="20"/>
                <w:szCs w:val="20"/>
              </w:rPr>
            </w:pPr>
          </w:p>
        </w:tc>
        <w:tc>
          <w:tcPr>
            <w:tcW w:w="2166" w:type="pct"/>
            <w:gridSpan w:val="4"/>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tl/>
                <w:lang w:bidi="fa-IR"/>
              </w:rPr>
            </w:pPr>
            <w:r w:rsidRPr="00177C4E">
              <w:rPr>
                <w:rFonts w:ascii="Arial" w:hAnsi="Arial" w:cs="B Nazanin" w:hint="cs"/>
                <w:b/>
                <w:bCs/>
                <w:color w:val="000000"/>
                <w:sz w:val="20"/>
                <w:szCs w:val="20"/>
                <w:rtl/>
                <w:lang w:bidi="fa-IR"/>
              </w:rPr>
              <w:t>گروه</w:t>
            </w:r>
          </w:p>
        </w:tc>
        <w:tc>
          <w:tcPr>
            <w:cnfStyle w:val="000010000000" w:firstRow="0" w:lastRow="0" w:firstColumn="0" w:lastColumn="0" w:oddVBand="1" w:evenVBand="0" w:oddHBand="0" w:evenHBand="0" w:firstRowFirstColumn="0" w:firstRowLastColumn="0" w:lastRowFirstColumn="0" w:lastRowLastColumn="0"/>
            <w:tcW w:w="678"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p>
        </w:tc>
      </w:tr>
      <w:tr w:rsidR="003F15E1" w:rsidRPr="00177C4E" w:rsidTr="008862F8">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56" w:type="pct"/>
            <w:gridSpan w:val="2"/>
            <w:vMerge/>
          </w:tcPr>
          <w:p w:rsidR="003F15E1" w:rsidRPr="00177C4E" w:rsidRDefault="003F15E1" w:rsidP="008862F8">
            <w:pPr>
              <w:autoSpaceDE w:val="0"/>
              <w:autoSpaceDN w:val="0"/>
              <w:adjustRightInd w:val="0"/>
              <w:rPr>
                <w:rFonts w:ascii="Arial" w:hAnsi="Arial" w:cs="B Nazanin"/>
                <w:b/>
                <w:bCs/>
                <w:color w:val="000000"/>
                <w:sz w:val="20"/>
                <w:szCs w:val="20"/>
              </w:rPr>
            </w:pPr>
          </w:p>
        </w:tc>
        <w:tc>
          <w:tcPr>
            <w:tcW w:w="1083" w:type="pct"/>
            <w:gridSpan w:val="2"/>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Pr>
                <w:rFonts w:ascii="Arial" w:hAnsi="Arial" w:cs="B Nazanin" w:hint="cs"/>
                <w:b/>
                <w:bCs/>
                <w:color w:val="000000"/>
                <w:sz w:val="20"/>
                <w:szCs w:val="20"/>
                <w:rtl/>
              </w:rPr>
              <w:t>آموزش چهره به چهره</w:t>
            </w:r>
          </w:p>
        </w:tc>
        <w:tc>
          <w:tcPr>
            <w:cnfStyle w:val="000010000000" w:firstRow="0" w:lastRow="0" w:firstColumn="0" w:lastColumn="0" w:oddVBand="1" w:evenVBand="0" w:oddHBand="0" w:evenHBand="0" w:firstRowFirstColumn="0" w:firstRowLastColumn="0" w:lastRowFirstColumn="0" w:lastRowLastColumn="0"/>
            <w:tcW w:w="1083" w:type="pct"/>
            <w:gridSpan w:val="2"/>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Pr>
                <w:rFonts w:ascii="Arial" w:hAnsi="Arial" w:cs="B Nazanin" w:hint="cs"/>
                <w:b/>
                <w:bCs/>
                <w:color w:val="000000"/>
                <w:sz w:val="20"/>
                <w:szCs w:val="20"/>
                <w:rtl/>
              </w:rPr>
              <w:t>نمایش</w:t>
            </w:r>
            <w:r w:rsidRPr="00177C4E">
              <w:rPr>
                <w:rFonts w:ascii="Arial" w:hAnsi="Arial" w:cs="B Nazanin"/>
                <w:b/>
                <w:bCs/>
                <w:color w:val="000000"/>
                <w:sz w:val="20"/>
                <w:szCs w:val="20"/>
              </w:rPr>
              <w:t xml:space="preserve"> </w:t>
            </w:r>
            <w:r w:rsidRPr="00177C4E">
              <w:rPr>
                <w:rFonts w:ascii="Arial" w:hAnsi="Arial" w:cs="B Nazanin"/>
                <w:b/>
                <w:bCs/>
                <w:color w:val="000000"/>
                <w:sz w:val="20"/>
                <w:szCs w:val="20"/>
                <w:rtl/>
              </w:rPr>
              <w:t>فیلم</w:t>
            </w:r>
          </w:p>
        </w:tc>
        <w:tc>
          <w:tcPr>
            <w:tcW w:w="678" w:type="pct"/>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tl/>
              </w:rPr>
            </w:pPr>
          </w:p>
        </w:tc>
      </w:tr>
      <w:tr w:rsidR="003F15E1" w:rsidRPr="00177C4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56" w:type="pct"/>
            <w:gridSpan w:val="2"/>
            <w:vMerge/>
          </w:tcPr>
          <w:p w:rsidR="003F15E1" w:rsidRPr="00177C4E" w:rsidRDefault="003F15E1" w:rsidP="008862F8">
            <w:pPr>
              <w:autoSpaceDE w:val="0"/>
              <w:autoSpaceDN w:val="0"/>
              <w:adjustRightInd w:val="0"/>
              <w:rPr>
                <w:rFonts w:ascii="Arial" w:hAnsi="Arial" w:cs="B Nazanin"/>
                <w:b/>
                <w:bCs/>
                <w:color w:val="000000"/>
                <w:sz w:val="20"/>
                <w:szCs w:val="20"/>
              </w:rPr>
            </w:pPr>
          </w:p>
        </w:tc>
        <w:tc>
          <w:tcPr>
            <w:tcW w:w="455"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hint="cs"/>
                <w:b/>
                <w:bCs/>
                <w:color w:val="000000"/>
                <w:sz w:val="20"/>
                <w:szCs w:val="20"/>
                <w:rtl/>
              </w:rPr>
              <w:t>تعداد</w:t>
            </w:r>
          </w:p>
        </w:tc>
        <w:tc>
          <w:tcPr>
            <w:cnfStyle w:val="000010000000" w:firstRow="0" w:lastRow="0" w:firstColumn="0" w:lastColumn="0" w:oddVBand="1" w:evenVBand="0" w:oddHBand="0" w:evenHBand="0" w:firstRowFirstColumn="0" w:firstRowLastColumn="0" w:lastRowFirstColumn="0" w:lastRowLastColumn="0"/>
            <w:tcW w:w="628"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hint="cs"/>
                <w:b/>
                <w:bCs/>
                <w:color w:val="000000"/>
                <w:sz w:val="20"/>
                <w:szCs w:val="20"/>
                <w:rtl/>
              </w:rPr>
              <w:t>درصد</w:t>
            </w:r>
            <w:r w:rsidRPr="00177C4E">
              <w:rPr>
                <w:rFonts w:ascii="Arial" w:hAnsi="Arial" w:cs="B Nazanin"/>
                <w:b/>
                <w:bCs/>
                <w:color w:val="000000"/>
                <w:sz w:val="20"/>
                <w:szCs w:val="20"/>
              </w:rPr>
              <w:t xml:space="preserve"> %</w:t>
            </w:r>
          </w:p>
        </w:tc>
        <w:tc>
          <w:tcPr>
            <w:tcW w:w="455"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hint="cs"/>
                <w:b/>
                <w:bCs/>
                <w:color w:val="000000"/>
                <w:sz w:val="20"/>
                <w:szCs w:val="20"/>
                <w:rtl/>
              </w:rPr>
              <w:t>تعداد</w:t>
            </w:r>
          </w:p>
        </w:tc>
        <w:tc>
          <w:tcPr>
            <w:cnfStyle w:val="000010000000" w:firstRow="0" w:lastRow="0" w:firstColumn="0" w:lastColumn="0" w:oddVBand="1" w:evenVBand="0" w:oddHBand="0" w:evenHBand="0" w:firstRowFirstColumn="0" w:firstRowLastColumn="0" w:lastRowFirstColumn="0" w:lastRowLastColumn="0"/>
            <w:tcW w:w="628"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hint="cs"/>
                <w:b/>
                <w:bCs/>
                <w:color w:val="000000"/>
                <w:sz w:val="20"/>
                <w:szCs w:val="20"/>
                <w:rtl/>
              </w:rPr>
              <w:t>درصد</w:t>
            </w:r>
            <w:r w:rsidRPr="00177C4E">
              <w:rPr>
                <w:rFonts w:ascii="Arial" w:hAnsi="Arial" w:cs="B Nazanin"/>
                <w:b/>
                <w:bCs/>
                <w:color w:val="000000"/>
                <w:sz w:val="20"/>
                <w:szCs w:val="20"/>
              </w:rPr>
              <w:t xml:space="preserve"> %</w:t>
            </w:r>
          </w:p>
        </w:tc>
        <w:tc>
          <w:tcPr>
            <w:tcW w:w="678"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P-value</w:t>
            </w:r>
          </w:p>
        </w:tc>
      </w:tr>
      <w:tr w:rsidR="003F15E1" w:rsidRPr="00177C4E" w:rsidTr="008862F8">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5" w:type="pct"/>
            <w:vMerge w:val="restart"/>
          </w:tcPr>
          <w:p w:rsidR="003F15E1" w:rsidRPr="00177C4E" w:rsidRDefault="003F15E1" w:rsidP="008862F8">
            <w:pPr>
              <w:autoSpaceDE w:val="0"/>
              <w:autoSpaceDN w:val="0"/>
              <w:adjustRightInd w:val="0"/>
              <w:ind w:left="60" w:right="60"/>
              <w:rPr>
                <w:rFonts w:ascii="Arial" w:hAnsi="Arial" w:cs="B Nazanin"/>
                <w:b/>
                <w:bCs/>
                <w:color w:val="000000"/>
                <w:sz w:val="20"/>
                <w:szCs w:val="20"/>
              </w:rPr>
            </w:pPr>
            <w:r w:rsidRPr="00177C4E">
              <w:rPr>
                <w:rFonts w:ascii="Arial" w:hAnsi="Arial" w:cs="B Nazanin" w:hint="cs"/>
                <w:b/>
                <w:bCs/>
                <w:color w:val="000000"/>
                <w:sz w:val="20"/>
                <w:szCs w:val="20"/>
                <w:rtl/>
              </w:rPr>
              <w:t>تحصیلات</w:t>
            </w:r>
          </w:p>
        </w:tc>
        <w:tc>
          <w:tcPr>
            <w:tcW w:w="1101" w:type="pct"/>
          </w:tcPr>
          <w:p w:rsidR="003F15E1" w:rsidRPr="00177C4E" w:rsidRDefault="003F15E1" w:rsidP="008862F8">
            <w:pPr>
              <w:autoSpaceDE w:val="0"/>
              <w:autoSpaceDN w:val="0"/>
              <w:adjustRightInd w:val="0"/>
              <w:ind w:left="60" w:right="60"/>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tl/>
              </w:rPr>
              <w:t>لیسانس</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41</w:t>
            </w:r>
          </w:p>
        </w:tc>
        <w:tc>
          <w:tcPr>
            <w:tcW w:w="628" w:type="pct"/>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(97.6)</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40</w:t>
            </w:r>
          </w:p>
        </w:tc>
        <w:tc>
          <w:tcPr>
            <w:tcW w:w="628" w:type="pct"/>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(95.2)</w:t>
            </w:r>
          </w:p>
        </w:tc>
        <w:tc>
          <w:tcPr>
            <w:cnfStyle w:val="000010000000" w:firstRow="0" w:lastRow="0" w:firstColumn="0" w:lastColumn="0" w:oddVBand="1" w:evenVBand="0" w:oddHBand="0" w:evenHBand="0" w:firstRowFirstColumn="0" w:firstRowLastColumn="0" w:lastRowFirstColumn="0" w:lastRowLastColumn="0"/>
            <w:tcW w:w="678" w:type="pct"/>
            <w:vMerge w:val="restar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tl/>
                <w:lang w:bidi="fa-IR"/>
              </w:rPr>
            </w:pPr>
            <w:r w:rsidRPr="00177C4E">
              <w:rPr>
                <w:rFonts w:ascii="Arial" w:hAnsi="Arial" w:cs="B Nazanin"/>
                <w:b/>
                <w:bCs/>
                <w:color w:val="000000"/>
                <w:sz w:val="20"/>
                <w:szCs w:val="20"/>
              </w:rPr>
              <w:t>0.999</w:t>
            </w:r>
          </w:p>
        </w:tc>
      </w:tr>
      <w:tr w:rsidR="003F15E1" w:rsidRPr="00177C4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5" w:type="pct"/>
            <w:vMerge/>
          </w:tcPr>
          <w:p w:rsidR="003F15E1" w:rsidRPr="00177C4E" w:rsidRDefault="003F15E1" w:rsidP="008862F8">
            <w:pPr>
              <w:autoSpaceDE w:val="0"/>
              <w:autoSpaceDN w:val="0"/>
              <w:adjustRightInd w:val="0"/>
              <w:rPr>
                <w:rFonts w:ascii="Arial" w:hAnsi="Arial" w:cs="B Nazanin"/>
                <w:b/>
                <w:bCs/>
                <w:color w:val="000000"/>
                <w:sz w:val="20"/>
                <w:szCs w:val="20"/>
              </w:rPr>
            </w:pPr>
          </w:p>
        </w:tc>
        <w:tc>
          <w:tcPr>
            <w:tcW w:w="1101" w:type="pct"/>
          </w:tcPr>
          <w:p w:rsidR="003F15E1" w:rsidRPr="00177C4E" w:rsidRDefault="003F15E1" w:rsidP="008862F8">
            <w:pPr>
              <w:autoSpaceDE w:val="0"/>
              <w:autoSpaceDN w:val="0"/>
              <w:adjustRightInd w:val="0"/>
              <w:ind w:left="60" w:right="60"/>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tl/>
              </w:rPr>
              <w:t>فوق</w:t>
            </w:r>
            <w:r w:rsidRPr="00177C4E">
              <w:rPr>
                <w:rFonts w:ascii="Arial" w:hAnsi="Arial" w:cs="B Nazanin"/>
                <w:b/>
                <w:bCs/>
                <w:color w:val="000000"/>
                <w:sz w:val="20"/>
                <w:szCs w:val="20"/>
              </w:rPr>
              <w:t xml:space="preserve"> </w:t>
            </w:r>
            <w:r w:rsidRPr="00177C4E">
              <w:rPr>
                <w:rFonts w:ascii="Arial" w:hAnsi="Arial" w:cs="B Nazanin"/>
                <w:b/>
                <w:bCs/>
                <w:color w:val="000000"/>
                <w:sz w:val="20"/>
                <w:szCs w:val="20"/>
                <w:rtl/>
              </w:rPr>
              <w:t>لیسانس</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1</w:t>
            </w:r>
          </w:p>
        </w:tc>
        <w:tc>
          <w:tcPr>
            <w:tcW w:w="628"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(2.4)</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2</w:t>
            </w:r>
          </w:p>
        </w:tc>
        <w:tc>
          <w:tcPr>
            <w:tcW w:w="628"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(4.8)</w:t>
            </w:r>
          </w:p>
        </w:tc>
        <w:tc>
          <w:tcPr>
            <w:cnfStyle w:val="000010000000" w:firstRow="0" w:lastRow="0" w:firstColumn="0" w:lastColumn="0" w:oddVBand="1" w:evenVBand="0" w:oddHBand="0" w:evenHBand="0" w:firstRowFirstColumn="0" w:firstRowLastColumn="0" w:lastRowFirstColumn="0" w:lastRowLastColumn="0"/>
            <w:tcW w:w="678" w:type="pct"/>
            <w:vMerge/>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p>
        </w:tc>
      </w:tr>
      <w:tr w:rsidR="003F15E1" w:rsidRPr="00177C4E" w:rsidTr="008862F8">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5" w:type="pct"/>
            <w:vMerge w:val="restart"/>
          </w:tcPr>
          <w:p w:rsidR="003F15E1" w:rsidRPr="00177C4E" w:rsidRDefault="003F15E1" w:rsidP="008862F8">
            <w:pPr>
              <w:autoSpaceDE w:val="0"/>
              <w:autoSpaceDN w:val="0"/>
              <w:adjustRightInd w:val="0"/>
              <w:ind w:left="60" w:right="60"/>
              <w:rPr>
                <w:rFonts w:ascii="Arial" w:hAnsi="Arial" w:cs="B Nazanin"/>
                <w:b/>
                <w:bCs/>
                <w:color w:val="000000"/>
                <w:sz w:val="20"/>
                <w:szCs w:val="20"/>
              </w:rPr>
            </w:pPr>
            <w:r w:rsidRPr="00177C4E">
              <w:rPr>
                <w:rFonts w:ascii="Arial" w:hAnsi="Arial" w:cs="B Nazanin" w:hint="cs"/>
                <w:b/>
                <w:bCs/>
                <w:color w:val="000000"/>
                <w:sz w:val="20"/>
                <w:szCs w:val="20"/>
                <w:rtl/>
              </w:rPr>
              <w:t>شغل</w:t>
            </w:r>
          </w:p>
        </w:tc>
        <w:tc>
          <w:tcPr>
            <w:tcW w:w="1101" w:type="pct"/>
          </w:tcPr>
          <w:p w:rsidR="003F15E1" w:rsidRPr="00177C4E" w:rsidRDefault="003F15E1" w:rsidP="008862F8">
            <w:pPr>
              <w:autoSpaceDE w:val="0"/>
              <w:autoSpaceDN w:val="0"/>
              <w:adjustRightInd w:val="0"/>
              <w:ind w:left="60" w:right="60"/>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hint="cs"/>
                <w:b/>
                <w:bCs/>
                <w:color w:val="000000"/>
                <w:sz w:val="20"/>
                <w:szCs w:val="20"/>
                <w:rtl/>
              </w:rPr>
              <w:t>پرستار</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13</w:t>
            </w:r>
          </w:p>
        </w:tc>
        <w:tc>
          <w:tcPr>
            <w:tcW w:w="628" w:type="pct"/>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(31.0)</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17</w:t>
            </w:r>
          </w:p>
        </w:tc>
        <w:tc>
          <w:tcPr>
            <w:tcW w:w="628" w:type="pct"/>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(40.5)</w:t>
            </w:r>
          </w:p>
        </w:tc>
        <w:tc>
          <w:tcPr>
            <w:cnfStyle w:val="000010000000" w:firstRow="0" w:lastRow="0" w:firstColumn="0" w:lastColumn="0" w:oddVBand="1" w:evenVBand="0" w:oddHBand="0" w:evenHBand="0" w:firstRowFirstColumn="0" w:firstRowLastColumn="0" w:lastRowFirstColumn="0" w:lastRowLastColumn="0"/>
            <w:tcW w:w="678" w:type="pct"/>
            <w:vMerge w:val="restar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0.535</w:t>
            </w:r>
          </w:p>
        </w:tc>
      </w:tr>
      <w:tr w:rsidR="003F15E1" w:rsidRPr="00177C4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5" w:type="pct"/>
            <w:vMerge/>
          </w:tcPr>
          <w:p w:rsidR="003F15E1" w:rsidRPr="00177C4E" w:rsidRDefault="003F15E1" w:rsidP="008862F8">
            <w:pPr>
              <w:autoSpaceDE w:val="0"/>
              <w:autoSpaceDN w:val="0"/>
              <w:adjustRightInd w:val="0"/>
              <w:rPr>
                <w:rFonts w:ascii="Arial" w:hAnsi="Arial" w:cs="B Nazanin"/>
                <w:b/>
                <w:bCs/>
                <w:color w:val="000000"/>
                <w:sz w:val="20"/>
                <w:szCs w:val="20"/>
              </w:rPr>
            </w:pPr>
          </w:p>
        </w:tc>
        <w:tc>
          <w:tcPr>
            <w:tcW w:w="1101" w:type="pct"/>
          </w:tcPr>
          <w:p w:rsidR="003F15E1" w:rsidRPr="00177C4E" w:rsidRDefault="003F15E1" w:rsidP="008862F8">
            <w:pPr>
              <w:autoSpaceDE w:val="0"/>
              <w:autoSpaceDN w:val="0"/>
              <w:adjustRightInd w:val="0"/>
              <w:ind w:left="60" w:right="60"/>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tl/>
                <w:lang w:bidi="fa-IR"/>
              </w:rPr>
            </w:pPr>
            <w:r w:rsidRPr="00177C4E">
              <w:rPr>
                <w:rFonts w:ascii="Arial" w:hAnsi="Arial" w:cs="B Nazanin" w:hint="cs"/>
                <w:b/>
                <w:bCs/>
                <w:color w:val="000000"/>
                <w:sz w:val="20"/>
                <w:szCs w:val="20"/>
                <w:rtl/>
                <w:lang w:bidi="fa-IR"/>
              </w:rPr>
              <w:t>ماما</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21</w:t>
            </w:r>
          </w:p>
        </w:tc>
        <w:tc>
          <w:tcPr>
            <w:tcW w:w="628"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(50.0)</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20</w:t>
            </w:r>
          </w:p>
        </w:tc>
        <w:tc>
          <w:tcPr>
            <w:tcW w:w="628"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(47.6)</w:t>
            </w:r>
          </w:p>
        </w:tc>
        <w:tc>
          <w:tcPr>
            <w:cnfStyle w:val="000010000000" w:firstRow="0" w:lastRow="0" w:firstColumn="0" w:lastColumn="0" w:oddVBand="1" w:evenVBand="0" w:oddHBand="0" w:evenHBand="0" w:firstRowFirstColumn="0" w:firstRowLastColumn="0" w:lastRowFirstColumn="0" w:lastRowLastColumn="0"/>
            <w:tcW w:w="678" w:type="pct"/>
            <w:vMerge/>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p>
        </w:tc>
      </w:tr>
      <w:tr w:rsidR="003F15E1" w:rsidRPr="00177C4E" w:rsidTr="008862F8">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5" w:type="pct"/>
            <w:vMerge/>
          </w:tcPr>
          <w:p w:rsidR="003F15E1" w:rsidRPr="00177C4E" w:rsidRDefault="003F15E1" w:rsidP="008862F8">
            <w:pPr>
              <w:autoSpaceDE w:val="0"/>
              <w:autoSpaceDN w:val="0"/>
              <w:adjustRightInd w:val="0"/>
              <w:rPr>
                <w:rFonts w:ascii="Arial" w:hAnsi="Arial" w:cs="B Nazanin"/>
                <w:b/>
                <w:bCs/>
                <w:color w:val="000000"/>
                <w:sz w:val="20"/>
                <w:szCs w:val="20"/>
              </w:rPr>
            </w:pPr>
          </w:p>
        </w:tc>
        <w:tc>
          <w:tcPr>
            <w:tcW w:w="1101" w:type="pct"/>
          </w:tcPr>
          <w:p w:rsidR="003F15E1" w:rsidRPr="00177C4E" w:rsidRDefault="003F15E1" w:rsidP="008862F8">
            <w:pPr>
              <w:autoSpaceDE w:val="0"/>
              <w:autoSpaceDN w:val="0"/>
              <w:adjustRightInd w:val="0"/>
              <w:ind w:left="60" w:right="60"/>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tl/>
                <w:lang w:bidi="fa-IR"/>
              </w:rPr>
            </w:pPr>
            <w:r w:rsidRPr="00177C4E">
              <w:rPr>
                <w:rFonts w:ascii="Arial" w:hAnsi="Arial" w:cs="B Nazanin" w:hint="cs"/>
                <w:b/>
                <w:bCs/>
                <w:color w:val="000000"/>
                <w:sz w:val="20"/>
                <w:szCs w:val="20"/>
                <w:rtl/>
                <w:lang w:bidi="fa-IR"/>
              </w:rPr>
              <w:t>هوشبری</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8</w:t>
            </w:r>
          </w:p>
        </w:tc>
        <w:tc>
          <w:tcPr>
            <w:tcW w:w="628" w:type="pct"/>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(19.0)</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5</w:t>
            </w:r>
          </w:p>
        </w:tc>
        <w:tc>
          <w:tcPr>
            <w:tcW w:w="628" w:type="pct"/>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(11.9)</w:t>
            </w:r>
          </w:p>
        </w:tc>
        <w:tc>
          <w:tcPr>
            <w:cnfStyle w:val="000010000000" w:firstRow="0" w:lastRow="0" w:firstColumn="0" w:lastColumn="0" w:oddVBand="1" w:evenVBand="0" w:oddHBand="0" w:evenHBand="0" w:firstRowFirstColumn="0" w:firstRowLastColumn="0" w:lastRowFirstColumn="0" w:lastRowLastColumn="0"/>
            <w:tcW w:w="678" w:type="pct"/>
            <w:vMerge w:val="restart"/>
          </w:tcPr>
          <w:p w:rsidR="003F15E1" w:rsidRDefault="003F15E1" w:rsidP="008862F8">
            <w:pPr>
              <w:autoSpaceDE w:val="0"/>
              <w:autoSpaceDN w:val="0"/>
              <w:adjustRightInd w:val="0"/>
              <w:ind w:left="60" w:right="60"/>
              <w:jc w:val="center"/>
              <w:rPr>
                <w:rFonts w:ascii="Arial" w:hAnsi="Arial" w:cs="B Nazanin"/>
                <w:b/>
                <w:bCs/>
                <w:color w:val="000000"/>
                <w:sz w:val="20"/>
                <w:szCs w:val="20"/>
              </w:rPr>
            </w:pPr>
          </w:p>
          <w:p w:rsidR="003F15E1"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0.877</w:t>
            </w:r>
          </w:p>
          <w:p w:rsidR="003F15E1" w:rsidRDefault="003F15E1" w:rsidP="008862F8">
            <w:pPr>
              <w:autoSpaceDE w:val="0"/>
              <w:autoSpaceDN w:val="0"/>
              <w:adjustRightInd w:val="0"/>
              <w:ind w:left="60" w:right="60"/>
              <w:jc w:val="center"/>
              <w:rPr>
                <w:rFonts w:ascii="Arial" w:hAnsi="Arial" w:cs="B Nazanin"/>
                <w:b/>
                <w:bCs/>
                <w:color w:val="000000"/>
                <w:sz w:val="20"/>
                <w:szCs w:val="20"/>
                <w:rtl/>
              </w:rPr>
            </w:pPr>
          </w:p>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p>
        </w:tc>
      </w:tr>
      <w:tr w:rsidR="003F15E1" w:rsidRPr="00177C4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5" w:type="pct"/>
            <w:vMerge w:val="restart"/>
          </w:tcPr>
          <w:p w:rsidR="003F15E1" w:rsidRPr="00177C4E" w:rsidRDefault="003F15E1" w:rsidP="008862F8">
            <w:pPr>
              <w:autoSpaceDE w:val="0"/>
              <w:autoSpaceDN w:val="0"/>
              <w:adjustRightInd w:val="0"/>
              <w:ind w:left="60" w:right="60"/>
              <w:rPr>
                <w:rFonts w:ascii="Arial" w:hAnsi="Arial" w:cs="B Nazanin"/>
                <w:b/>
                <w:bCs/>
                <w:color w:val="000000"/>
                <w:sz w:val="20"/>
                <w:szCs w:val="20"/>
              </w:rPr>
            </w:pPr>
            <w:r>
              <w:rPr>
                <w:rFonts w:ascii="Arial" w:hAnsi="Arial" w:cs="B Nazanin" w:hint="cs"/>
                <w:b/>
                <w:bCs/>
                <w:color w:val="000000"/>
                <w:sz w:val="20"/>
                <w:szCs w:val="20"/>
                <w:rtl/>
              </w:rPr>
              <w:t xml:space="preserve"> سابقه </w:t>
            </w:r>
            <w:r w:rsidRPr="00177C4E">
              <w:rPr>
                <w:rFonts w:ascii="Arial" w:hAnsi="Arial" w:cs="B Nazanin" w:hint="cs"/>
                <w:b/>
                <w:bCs/>
                <w:color w:val="000000"/>
                <w:sz w:val="20"/>
                <w:szCs w:val="20"/>
                <w:rtl/>
              </w:rPr>
              <w:t>کار</w:t>
            </w:r>
            <w:r w:rsidRPr="009B59D5">
              <w:rPr>
                <w:rFonts w:ascii="Arial" w:hAnsi="Arial" w:cs="B Nazanin" w:hint="cs"/>
                <w:b/>
                <w:bCs/>
                <w:color w:val="000000"/>
                <w:sz w:val="20"/>
                <w:szCs w:val="20"/>
                <w:highlight w:val="yellow"/>
                <w:rtl/>
              </w:rPr>
              <w:t>(سال)</w:t>
            </w:r>
          </w:p>
        </w:tc>
        <w:tc>
          <w:tcPr>
            <w:tcW w:w="1101" w:type="pct"/>
          </w:tcPr>
          <w:p w:rsidR="003F15E1" w:rsidRPr="00177C4E" w:rsidRDefault="003F15E1" w:rsidP="008862F8">
            <w:pPr>
              <w:autoSpaceDE w:val="0"/>
              <w:autoSpaceDN w:val="0"/>
              <w:adjustRightInd w:val="0"/>
              <w:ind w:left="60" w:right="60"/>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tl/>
                <w:lang w:bidi="fa-IR"/>
              </w:rPr>
            </w:pPr>
            <w:r w:rsidRPr="00177C4E">
              <w:rPr>
                <w:rFonts w:ascii="Arial" w:hAnsi="Arial" w:cs="B Nazanin"/>
                <w:b/>
                <w:bCs/>
                <w:color w:val="000000"/>
                <w:sz w:val="20"/>
                <w:szCs w:val="20"/>
              </w:rPr>
              <w:t xml:space="preserve">&lt; 1 </w:t>
            </w:r>
            <w:r w:rsidRPr="00177C4E">
              <w:rPr>
                <w:rFonts w:ascii="Arial" w:hAnsi="Arial" w:cs="B Nazanin" w:hint="cs"/>
                <w:b/>
                <w:bCs/>
                <w:color w:val="000000"/>
                <w:sz w:val="20"/>
                <w:szCs w:val="20"/>
                <w:rtl/>
                <w:lang w:bidi="fa-IR"/>
              </w:rPr>
              <w:t xml:space="preserve"> </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15</w:t>
            </w:r>
          </w:p>
        </w:tc>
        <w:tc>
          <w:tcPr>
            <w:tcW w:w="628"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(35.7)</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16</w:t>
            </w:r>
          </w:p>
        </w:tc>
        <w:tc>
          <w:tcPr>
            <w:tcW w:w="628"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(38.1)</w:t>
            </w:r>
          </w:p>
        </w:tc>
        <w:tc>
          <w:tcPr>
            <w:cnfStyle w:val="000010000000" w:firstRow="0" w:lastRow="0" w:firstColumn="0" w:lastColumn="0" w:oddVBand="1" w:evenVBand="0" w:oddHBand="0" w:evenHBand="0" w:firstRowFirstColumn="0" w:firstRowLastColumn="0" w:lastRowFirstColumn="0" w:lastRowLastColumn="0"/>
            <w:tcW w:w="678" w:type="pct"/>
            <w:vMerge/>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p>
        </w:tc>
      </w:tr>
      <w:tr w:rsidR="003F15E1" w:rsidRPr="00177C4E" w:rsidTr="008862F8">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5" w:type="pct"/>
            <w:vMerge/>
          </w:tcPr>
          <w:p w:rsidR="003F15E1" w:rsidRPr="00177C4E" w:rsidRDefault="003F15E1" w:rsidP="008862F8">
            <w:pPr>
              <w:autoSpaceDE w:val="0"/>
              <w:autoSpaceDN w:val="0"/>
              <w:adjustRightInd w:val="0"/>
              <w:rPr>
                <w:rFonts w:ascii="Arial" w:hAnsi="Arial" w:cs="B Nazanin"/>
                <w:b/>
                <w:bCs/>
                <w:color w:val="000000"/>
                <w:sz w:val="20"/>
                <w:szCs w:val="20"/>
              </w:rPr>
            </w:pPr>
          </w:p>
        </w:tc>
        <w:tc>
          <w:tcPr>
            <w:tcW w:w="1101" w:type="pct"/>
          </w:tcPr>
          <w:p w:rsidR="003F15E1" w:rsidRPr="00177C4E" w:rsidRDefault="003F15E1" w:rsidP="008862F8">
            <w:pPr>
              <w:autoSpaceDE w:val="0"/>
              <w:autoSpaceDN w:val="0"/>
              <w:adjustRightInd w:val="0"/>
              <w:ind w:left="60" w:right="60"/>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 xml:space="preserve">2-5 </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16</w:t>
            </w:r>
          </w:p>
        </w:tc>
        <w:tc>
          <w:tcPr>
            <w:tcW w:w="628" w:type="pct"/>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(38.1)</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17</w:t>
            </w:r>
          </w:p>
        </w:tc>
        <w:tc>
          <w:tcPr>
            <w:tcW w:w="628" w:type="pct"/>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(40.5)</w:t>
            </w:r>
          </w:p>
        </w:tc>
        <w:tc>
          <w:tcPr>
            <w:cnfStyle w:val="000010000000" w:firstRow="0" w:lastRow="0" w:firstColumn="0" w:lastColumn="0" w:oddVBand="1" w:evenVBand="0" w:oddHBand="0" w:evenHBand="0" w:firstRowFirstColumn="0" w:firstRowLastColumn="0" w:lastRowFirstColumn="0" w:lastRowLastColumn="0"/>
            <w:tcW w:w="678" w:type="pct"/>
            <w:vMerge/>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p>
        </w:tc>
      </w:tr>
      <w:tr w:rsidR="003F15E1" w:rsidRPr="00177C4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5" w:type="pct"/>
            <w:vMerge/>
          </w:tcPr>
          <w:p w:rsidR="003F15E1" w:rsidRPr="00177C4E" w:rsidRDefault="003F15E1" w:rsidP="008862F8">
            <w:pPr>
              <w:autoSpaceDE w:val="0"/>
              <w:autoSpaceDN w:val="0"/>
              <w:adjustRightInd w:val="0"/>
              <w:rPr>
                <w:rFonts w:ascii="Arial" w:hAnsi="Arial" w:cs="B Nazanin"/>
                <w:b/>
                <w:bCs/>
                <w:color w:val="000000"/>
                <w:sz w:val="20"/>
                <w:szCs w:val="20"/>
              </w:rPr>
            </w:pPr>
          </w:p>
        </w:tc>
        <w:tc>
          <w:tcPr>
            <w:tcW w:w="1101" w:type="pct"/>
          </w:tcPr>
          <w:p w:rsidR="003F15E1" w:rsidRPr="00177C4E" w:rsidRDefault="003F15E1" w:rsidP="008862F8">
            <w:pPr>
              <w:autoSpaceDE w:val="0"/>
              <w:autoSpaceDN w:val="0"/>
              <w:adjustRightInd w:val="0"/>
              <w:ind w:left="60" w:right="60"/>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tl/>
                <w:lang w:bidi="fa-IR"/>
              </w:rPr>
            </w:pPr>
            <w:r w:rsidRPr="00177C4E">
              <w:rPr>
                <w:rFonts w:ascii="Arial" w:hAnsi="Arial" w:cs="B Nazanin"/>
                <w:b/>
                <w:bCs/>
                <w:color w:val="000000"/>
                <w:sz w:val="20"/>
                <w:szCs w:val="20"/>
              </w:rPr>
              <w:t xml:space="preserve"> &gt;5</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11</w:t>
            </w:r>
          </w:p>
        </w:tc>
        <w:tc>
          <w:tcPr>
            <w:tcW w:w="628"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(26.2)</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9</w:t>
            </w:r>
          </w:p>
        </w:tc>
        <w:tc>
          <w:tcPr>
            <w:tcW w:w="628"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(21.4)</w:t>
            </w:r>
          </w:p>
        </w:tc>
        <w:tc>
          <w:tcPr>
            <w:cnfStyle w:val="000010000000" w:firstRow="0" w:lastRow="0" w:firstColumn="0" w:lastColumn="0" w:oddVBand="1" w:evenVBand="0" w:oddHBand="0" w:evenHBand="0" w:firstRowFirstColumn="0" w:firstRowLastColumn="0" w:lastRowFirstColumn="0" w:lastRowLastColumn="0"/>
            <w:tcW w:w="678" w:type="pct"/>
            <w:vMerge/>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p>
        </w:tc>
      </w:tr>
      <w:tr w:rsidR="003F15E1" w:rsidRPr="00177C4E" w:rsidTr="008862F8">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5" w:type="pct"/>
            <w:vMerge w:val="restart"/>
          </w:tcPr>
          <w:p w:rsidR="003F15E1" w:rsidRPr="00177C4E" w:rsidRDefault="003F15E1" w:rsidP="008862F8">
            <w:pPr>
              <w:autoSpaceDE w:val="0"/>
              <w:autoSpaceDN w:val="0"/>
              <w:adjustRightInd w:val="0"/>
              <w:ind w:left="60" w:right="60"/>
              <w:rPr>
                <w:rFonts w:ascii="Arial" w:hAnsi="Arial" w:cs="B Nazanin"/>
                <w:b/>
                <w:bCs/>
                <w:color w:val="000000"/>
                <w:sz w:val="20"/>
                <w:szCs w:val="20"/>
              </w:rPr>
            </w:pPr>
            <w:r w:rsidRPr="00177C4E">
              <w:rPr>
                <w:rFonts w:ascii="Arial" w:hAnsi="Arial" w:cs="B Nazanin" w:hint="cs"/>
                <w:b/>
                <w:bCs/>
                <w:color w:val="000000"/>
                <w:sz w:val="20"/>
                <w:szCs w:val="20"/>
                <w:rtl/>
              </w:rPr>
              <w:t xml:space="preserve">سابقه </w:t>
            </w:r>
            <w:r w:rsidRPr="00177C4E">
              <w:rPr>
                <w:rFonts w:ascii="Arial" w:hAnsi="Arial" w:cs="B Nazanin"/>
                <w:b/>
                <w:bCs/>
                <w:color w:val="000000"/>
                <w:sz w:val="20"/>
                <w:szCs w:val="20"/>
                <w:rtl/>
              </w:rPr>
              <w:t>آموزش</w:t>
            </w:r>
            <w:r w:rsidRPr="00177C4E">
              <w:rPr>
                <w:rFonts w:ascii="Arial" w:hAnsi="Arial" w:cs="B Nazanin" w:hint="cs"/>
                <w:b/>
                <w:bCs/>
                <w:color w:val="000000"/>
                <w:sz w:val="20"/>
                <w:szCs w:val="20"/>
                <w:rtl/>
              </w:rPr>
              <w:t xml:space="preserve"> </w:t>
            </w:r>
            <w:r w:rsidRPr="00177C4E">
              <w:rPr>
                <w:rFonts w:ascii="Arial" w:hAnsi="Arial" w:cs="B Nazanin"/>
                <w:b/>
                <w:bCs/>
                <w:color w:val="000000"/>
                <w:sz w:val="20"/>
                <w:szCs w:val="20"/>
                <w:rtl/>
              </w:rPr>
              <w:t>قبلی</w:t>
            </w:r>
          </w:p>
        </w:tc>
        <w:tc>
          <w:tcPr>
            <w:tcW w:w="1101" w:type="pct"/>
          </w:tcPr>
          <w:p w:rsidR="003F15E1" w:rsidRPr="00177C4E" w:rsidRDefault="003F15E1" w:rsidP="008862F8">
            <w:pPr>
              <w:autoSpaceDE w:val="0"/>
              <w:autoSpaceDN w:val="0"/>
              <w:adjustRightInd w:val="0"/>
              <w:ind w:left="60" w:right="60"/>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tl/>
                <w:lang w:bidi="fa-IR"/>
              </w:rPr>
            </w:pPr>
            <w:r w:rsidRPr="00177C4E">
              <w:rPr>
                <w:rFonts w:ascii="Arial" w:hAnsi="Arial" w:cs="B Nazanin" w:hint="cs"/>
                <w:b/>
                <w:bCs/>
                <w:color w:val="000000"/>
                <w:sz w:val="20"/>
                <w:szCs w:val="20"/>
                <w:rtl/>
              </w:rPr>
              <w:t>بله</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19</w:t>
            </w:r>
          </w:p>
        </w:tc>
        <w:tc>
          <w:tcPr>
            <w:tcW w:w="628" w:type="pct"/>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(45.2)</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20</w:t>
            </w:r>
          </w:p>
        </w:tc>
        <w:tc>
          <w:tcPr>
            <w:tcW w:w="628" w:type="pct"/>
          </w:tcPr>
          <w:p w:rsidR="003F15E1" w:rsidRPr="00177C4E" w:rsidRDefault="003F15E1" w:rsidP="008862F8">
            <w:pPr>
              <w:autoSpaceDE w:val="0"/>
              <w:autoSpaceDN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177C4E">
              <w:rPr>
                <w:rFonts w:ascii="Arial" w:hAnsi="Arial" w:cs="B Nazanin"/>
                <w:b/>
                <w:bCs/>
                <w:color w:val="000000"/>
                <w:sz w:val="20"/>
                <w:szCs w:val="20"/>
              </w:rPr>
              <w:t>(47.6)</w:t>
            </w:r>
          </w:p>
        </w:tc>
        <w:tc>
          <w:tcPr>
            <w:cnfStyle w:val="000010000000" w:firstRow="0" w:lastRow="0" w:firstColumn="0" w:lastColumn="0" w:oddVBand="1" w:evenVBand="0" w:oddHBand="0" w:evenHBand="0" w:firstRowFirstColumn="0" w:firstRowLastColumn="0" w:lastRowFirstColumn="0" w:lastRowLastColumn="0"/>
            <w:tcW w:w="678" w:type="pct"/>
            <w:vMerge w:val="restart"/>
          </w:tcPr>
          <w:p w:rsidR="003F15E1" w:rsidRPr="00177C4E" w:rsidRDefault="003F15E1" w:rsidP="008862F8">
            <w:pPr>
              <w:autoSpaceDE w:val="0"/>
              <w:autoSpaceDN w:val="0"/>
              <w:adjustRightInd w:val="0"/>
              <w:ind w:left="60" w:right="60"/>
              <w:jc w:val="center"/>
              <w:rPr>
                <w:rFonts w:ascii="Arial" w:hAnsi="Arial" w:cs="B Nazanin"/>
                <w:b/>
                <w:bCs/>
                <w:color w:val="000000"/>
                <w:sz w:val="20"/>
                <w:szCs w:val="20"/>
              </w:rPr>
            </w:pPr>
            <w:r w:rsidRPr="00177C4E">
              <w:rPr>
                <w:rFonts w:ascii="Arial" w:hAnsi="Arial" w:cs="B Nazanin"/>
                <w:b/>
                <w:bCs/>
                <w:color w:val="000000"/>
                <w:sz w:val="20"/>
                <w:szCs w:val="20"/>
              </w:rPr>
              <w:t>0.827</w:t>
            </w:r>
          </w:p>
        </w:tc>
      </w:tr>
      <w:tr w:rsidR="003F15E1" w:rsidRPr="00177C4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5" w:type="pct"/>
            <w:vMerge/>
          </w:tcPr>
          <w:p w:rsidR="003F15E1" w:rsidRPr="00177C4E" w:rsidRDefault="003F15E1" w:rsidP="008862F8">
            <w:pPr>
              <w:autoSpaceDE w:val="0"/>
              <w:autoSpaceDN w:val="0"/>
              <w:adjustRightInd w:val="0"/>
              <w:rPr>
                <w:rFonts w:ascii="Arial" w:hAnsi="Arial" w:cs="B Nazanin"/>
                <w:b/>
                <w:bCs/>
                <w:color w:val="000000"/>
                <w:sz w:val="18"/>
                <w:szCs w:val="18"/>
              </w:rPr>
            </w:pPr>
          </w:p>
        </w:tc>
        <w:tc>
          <w:tcPr>
            <w:tcW w:w="1101" w:type="pct"/>
          </w:tcPr>
          <w:p w:rsidR="003F15E1" w:rsidRPr="00177C4E" w:rsidRDefault="003F15E1" w:rsidP="008862F8">
            <w:pPr>
              <w:autoSpaceDE w:val="0"/>
              <w:autoSpaceDN w:val="0"/>
              <w:adjustRightInd w:val="0"/>
              <w:ind w:left="60" w:right="60"/>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18"/>
                <w:szCs w:val="18"/>
                <w:rtl/>
                <w:lang w:bidi="fa-IR"/>
              </w:rPr>
            </w:pPr>
            <w:r w:rsidRPr="00177C4E">
              <w:rPr>
                <w:rFonts w:ascii="Arial" w:hAnsi="Arial" w:cs="B Nazanin" w:hint="cs"/>
                <w:b/>
                <w:bCs/>
                <w:color w:val="000000"/>
                <w:sz w:val="18"/>
                <w:szCs w:val="18"/>
                <w:rtl/>
                <w:lang w:bidi="fa-IR"/>
              </w:rPr>
              <w:t>خیر</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18"/>
                <w:szCs w:val="18"/>
              </w:rPr>
            </w:pPr>
            <w:r w:rsidRPr="00177C4E">
              <w:rPr>
                <w:rFonts w:ascii="Arial" w:hAnsi="Arial" w:cs="B Nazanin"/>
                <w:b/>
                <w:bCs/>
                <w:color w:val="000000"/>
                <w:sz w:val="18"/>
                <w:szCs w:val="18"/>
              </w:rPr>
              <w:t>23</w:t>
            </w:r>
          </w:p>
        </w:tc>
        <w:tc>
          <w:tcPr>
            <w:tcW w:w="628"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18"/>
                <w:szCs w:val="18"/>
              </w:rPr>
            </w:pPr>
            <w:r w:rsidRPr="00177C4E">
              <w:rPr>
                <w:rFonts w:ascii="Arial" w:hAnsi="Arial" w:cs="B Nazanin"/>
                <w:b/>
                <w:bCs/>
                <w:color w:val="000000"/>
                <w:sz w:val="18"/>
                <w:szCs w:val="18"/>
              </w:rPr>
              <w:t>(54.8)</w:t>
            </w:r>
          </w:p>
        </w:tc>
        <w:tc>
          <w:tcPr>
            <w:cnfStyle w:val="000010000000" w:firstRow="0" w:lastRow="0" w:firstColumn="0" w:lastColumn="0" w:oddVBand="1" w:evenVBand="0" w:oddHBand="0" w:evenHBand="0" w:firstRowFirstColumn="0" w:firstRowLastColumn="0" w:lastRowFirstColumn="0" w:lastRowLastColumn="0"/>
            <w:tcW w:w="455" w:type="pct"/>
          </w:tcPr>
          <w:p w:rsidR="003F15E1" w:rsidRPr="00177C4E" w:rsidRDefault="003F15E1" w:rsidP="008862F8">
            <w:pPr>
              <w:autoSpaceDE w:val="0"/>
              <w:autoSpaceDN w:val="0"/>
              <w:adjustRightInd w:val="0"/>
              <w:ind w:left="60" w:right="60"/>
              <w:jc w:val="center"/>
              <w:rPr>
                <w:rFonts w:ascii="Arial" w:hAnsi="Arial" w:cs="B Nazanin"/>
                <w:b/>
                <w:bCs/>
                <w:color w:val="000000"/>
                <w:sz w:val="18"/>
                <w:szCs w:val="18"/>
              </w:rPr>
            </w:pPr>
            <w:r w:rsidRPr="00177C4E">
              <w:rPr>
                <w:rFonts w:ascii="Arial" w:hAnsi="Arial" w:cs="B Nazanin"/>
                <w:b/>
                <w:bCs/>
                <w:color w:val="000000"/>
                <w:sz w:val="18"/>
                <w:szCs w:val="18"/>
              </w:rPr>
              <w:t>22</w:t>
            </w:r>
          </w:p>
        </w:tc>
        <w:tc>
          <w:tcPr>
            <w:tcW w:w="628" w:type="pct"/>
          </w:tcPr>
          <w:p w:rsidR="003F15E1" w:rsidRPr="00177C4E"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18"/>
                <w:szCs w:val="18"/>
              </w:rPr>
            </w:pPr>
            <w:r w:rsidRPr="00177C4E">
              <w:rPr>
                <w:rFonts w:ascii="Arial" w:hAnsi="Arial" w:cs="B Nazanin"/>
                <w:b/>
                <w:bCs/>
                <w:color w:val="000000"/>
                <w:sz w:val="18"/>
                <w:szCs w:val="18"/>
              </w:rPr>
              <w:t>(52.4)</w:t>
            </w:r>
          </w:p>
        </w:tc>
        <w:tc>
          <w:tcPr>
            <w:cnfStyle w:val="000010000000" w:firstRow="0" w:lastRow="0" w:firstColumn="0" w:lastColumn="0" w:oddVBand="1" w:evenVBand="0" w:oddHBand="0" w:evenHBand="0" w:firstRowFirstColumn="0" w:firstRowLastColumn="0" w:lastRowFirstColumn="0" w:lastRowLastColumn="0"/>
            <w:tcW w:w="678" w:type="pct"/>
            <w:vMerge/>
          </w:tcPr>
          <w:p w:rsidR="003F15E1" w:rsidRPr="00177C4E" w:rsidRDefault="003F15E1" w:rsidP="008862F8">
            <w:pPr>
              <w:autoSpaceDE w:val="0"/>
              <w:autoSpaceDN w:val="0"/>
              <w:adjustRightInd w:val="0"/>
              <w:ind w:left="60" w:right="60"/>
              <w:rPr>
                <w:rFonts w:ascii="Arial" w:hAnsi="Arial" w:cs="B Nazanin"/>
                <w:b/>
                <w:bCs/>
                <w:color w:val="000000"/>
                <w:sz w:val="18"/>
                <w:szCs w:val="18"/>
              </w:rPr>
            </w:pPr>
          </w:p>
        </w:tc>
      </w:tr>
      <w:tr w:rsidR="003F15E1" w:rsidRPr="00177C4E" w:rsidTr="008862F8">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055" w:type="pct"/>
          </w:tcPr>
          <w:p w:rsidR="003F15E1" w:rsidRPr="00177C4E" w:rsidRDefault="003F15E1" w:rsidP="008862F8">
            <w:pPr>
              <w:autoSpaceDE w:val="0"/>
              <w:autoSpaceDN w:val="0"/>
              <w:adjustRightInd w:val="0"/>
              <w:rPr>
                <w:rFonts w:ascii="Arial" w:hAnsi="Arial" w:cs="B Nazanin"/>
                <w:b/>
                <w:bCs/>
                <w:color w:val="000000"/>
                <w:sz w:val="18"/>
                <w:szCs w:val="18"/>
              </w:rPr>
            </w:pPr>
            <w:r>
              <w:rPr>
                <w:rFonts w:ascii="Arial" w:hAnsi="Arial" w:cs="B Nazanin" w:hint="cs"/>
                <w:b/>
                <w:bCs/>
                <w:color w:val="000000"/>
                <w:sz w:val="18"/>
                <w:szCs w:val="18"/>
                <w:rtl/>
              </w:rPr>
              <w:t>سن</w:t>
            </w:r>
            <w:r w:rsidRPr="009B59D5">
              <w:rPr>
                <w:rFonts w:ascii="Arial" w:hAnsi="Arial" w:cs="B Nazanin" w:hint="cs"/>
                <w:b/>
                <w:bCs/>
                <w:color w:val="000000"/>
                <w:sz w:val="18"/>
                <w:szCs w:val="18"/>
                <w:highlight w:val="yellow"/>
                <w:rtl/>
              </w:rPr>
              <w:t>(سال)</w:t>
            </w:r>
          </w:p>
        </w:tc>
        <w:tc>
          <w:tcPr>
            <w:tcW w:w="1101" w:type="pct"/>
          </w:tcPr>
          <w:p w:rsidR="003F15E1" w:rsidRPr="00177C4E" w:rsidRDefault="003F15E1" w:rsidP="008862F8">
            <w:pPr>
              <w:autoSpaceDE w:val="0"/>
              <w:autoSpaceDN w:val="0"/>
              <w:adjustRightInd w:val="0"/>
              <w:ind w:left="60" w:right="60"/>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18"/>
                <w:szCs w:val="18"/>
                <w:rtl/>
                <w:lang w:bidi="fa-IR"/>
              </w:rPr>
            </w:pPr>
            <w:r>
              <w:rPr>
                <w:rFonts w:ascii="Arial" w:hAnsi="Arial" w:cs="B Nazanin" w:hint="cs"/>
                <w:b/>
                <w:bCs/>
                <w:color w:val="000000"/>
                <w:sz w:val="18"/>
                <w:szCs w:val="18"/>
                <w:rtl/>
                <w:lang w:bidi="fa-IR"/>
              </w:rPr>
              <w:t>میانگین</w:t>
            </w:r>
            <w:r>
              <w:rPr>
                <w:rFonts w:hint="cs"/>
                <w:b/>
                <w:bCs/>
                <w:color w:val="000000"/>
                <w:sz w:val="18"/>
                <w:szCs w:val="18"/>
                <w:rtl/>
                <w:lang w:bidi="fa-IR"/>
              </w:rPr>
              <w:t xml:space="preserve"> </w:t>
            </w:r>
            <w:r>
              <w:rPr>
                <w:b/>
                <w:bCs/>
                <w:color w:val="000000"/>
                <w:sz w:val="18"/>
                <w:szCs w:val="18"/>
                <w:rtl/>
                <w:lang w:bidi="fa-IR"/>
              </w:rPr>
              <w:t>±</w:t>
            </w:r>
            <w:r>
              <w:rPr>
                <w:rFonts w:hint="cs"/>
                <w:b/>
                <w:bCs/>
                <w:color w:val="000000"/>
                <w:sz w:val="18"/>
                <w:szCs w:val="18"/>
                <w:rtl/>
                <w:lang w:bidi="fa-IR"/>
              </w:rPr>
              <w:t xml:space="preserve"> </w:t>
            </w:r>
            <w:r>
              <w:rPr>
                <w:rFonts w:ascii="Arial" w:hAnsi="Arial" w:cs="B Nazanin" w:hint="cs"/>
                <w:b/>
                <w:bCs/>
                <w:color w:val="000000"/>
                <w:sz w:val="18"/>
                <w:szCs w:val="18"/>
                <w:rtl/>
                <w:lang w:bidi="fa-IR"/>
              </w:rPr>
              <w:t>انحراف معیار</w:t>
            </w:r>
          </w:p>
        </w:tc>
        <w:tc>
          <w:tcPr>
            <w:cnfStyle w:val="000010000000" w:firstRow="0" w:lastRow="0" w:firstColumn="0" w:lastColumn="0" w:oddVBand="1" w:evenVBand="0" w:oddHBand="0" w:evenHBand="0" w:firstRowFirstColumn="0" w:firstRowLastColumn="0" w:lastRowFirstColumn="0" w:lastRowLastColumn="0"/>
            <w:tcW w:w="1083" w:type="pct"/>
            <w:gridSpan w:val="2"/>
          </w:tcPr>
          <w:p w:rsidR="003F15E1" w:rsidRPr="00177C4E" w:rsidRDefault="003F15E1" w:rsidP="008862F8">
            <w:pPr>
              <w:autoSpaceDE w:val="0"/>
              <w:autoSpaceDN w:val="0"/>
              <w:bidi w:val="0"/>
              <w:adjustRightInd w:val="0"/>
              <w:ind w:left="60" w:right="60"/>
              <w:jc w:val="center"/>
              <w:rPr>
                <w:rFonts w:ascii="Arial" w:hAnsi="Arial" w:cs="B Nazanin"/>
                <w:b/>
                <w:bCs/>
                <w:color w:val="000000"/>
                <w:sz w:val="18"/>
                <w:szCs w:val="18"/>
              </w:rPr>
            </w:pPr>
            <w:r w:rsidRPr="006C4CE8">
              <w:rPr>
                <w:rFonts w:ascii="Arial" w:hAnsi="Arial" w:cs="B Nazanin"/>
                <w:b/>
                <w:bCs/>
                <w:color w:val="000000"/>
                <w:sz w:val="18"/>
                <w:szCs w:val="18"/>
              </w:rPr>
              <w:t>27.07</w:t>
            </w:r>
            <w:r>
              <w:rPr>
                <w:rFonts w:ascii="Arial" w:hAnsi="Arial" w:cs="B Nazanin"/>
                <w:b/>
                <w:bCs/>
                <w:color w:val="000000"/>
                <w:sz w:val="18"/>
                <w:szCs w:val="18"/>
              </w:rPr>
              <w:t xml:space="preserve"> </w:t>
            </w:r>
            <w:r w:rsidRPr="006C4CE8">
              <w:rPr>
                <w:rFonts w:ascii="Arial" w:hAnsi="Arial" w:cs="B Nazanin"/>
                <w:b/>
                <w:bCs/>
                <w:color w:val="000000"/>
                <w:sz w:val="18"/>
                <w:szCs w:val="18"/>
                <w:rtl/>
              </w:rPr>
              <w:t>±</w:t>
            </w:r>
            <w:r>
              <w:rPr>
                <w:rFonts w:ascii="Arial" w:hAnsi="Arial" w:cs="B Nazanin"/>
                <w:b/>
                <w:bCs/>
                <w:color w:val="000000"/>
                <w:sz w:val="18"/>
                <w:szCs w:val="18"/>
              </w:rPr>
              <w:t xml:space="preserve"> </w:t>
            </w:r>
            <w:r w:rsidRPr="006C4CE8">
              <w:rPr>
                <w:rFonts w:ascii="Arial" w:hAnsi="Arial" w:cs="B Nazanin"/>
                <w:b/>
                <w:bCs/>
                <w:color w:val="000000"/>
                <w:sz w:val="18"/>
                <w:szCs w:val="18"/>
              </w:rPr>
              <w:t>3.75</w:t>
            </w:r>
          </w:p>
        </w:tc>
        <w:tc>
          <w:tcPr>
            <w:tcW w:w="1083" w:type="pct"/>
            <w:gridSpan w:val="2"/>
          </w:tcPr>
          <w:p w:rsidR="003F15E1" w:rsidRPr="00177C4E" w:rsidRDefault="003F15E1" w:rsidP="008862F8">
            <w:pPr>
              <w:autoSpaceDE w:val="0"/>
              <w:autoSpaceDN w:val="0"/>
              <w:bidi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18"/>
                <w:szCs w:val="18"/>
              </w:rPr>
            </w:pPr>
            <w:r w:rsidRPr="006C4CE8">
              <w:rPr>
                <w:rFonts w:ascii="Arial" w:hAnsi="Arial" w:cs="B Nazanin"/>
                <w:b/>
                <w:bCs/>
                <w:color w:val="000000"/>
                <w:sz w:val="18"/>
                <w:szCs w:val="18"/>
              </w:rPr>
              <w:t>27.52</w:t>
            </w:r>
            <w:r>
              <w:rPr>
                <w:rFonts w:ascii="Arial" w:hAnsi="Arial" w:cs="B Nazanin"/>
                <w:b/>
                <w:bCs/>
                <w:color w:val="000000"/>
                <w:sz w:val="18"/>
                <w:szCs w:val="18"/>
              </w:rPr>
              <w:t xml:space="preserve"> </w:t>
            </w:r>
            <w:r w:rsidRPr="006C4CE8">
              <w:rPr>
                <w:rFonts w:ascii="Arial" w:hAnsi="Arial" w:cs="B Nazanin"/>
                <w:b/>
                <w:bCs/>
                <w:color w:val="000000"/>
                <w:sz w:val="18"/>
                <w:szCs w:val="18"/>
                <w:rtl/>
              </w:rPr>
              <w:t>±</w:t>
            </w:r>
            <w:r>
              <w:rPr>
                <w:rFonts w:ascii="Arial" w:hAnsi="Arial" w:cs="B Nazanin"/>
                <w:b/>
                <w:bCs/>
                <w:color w:val="000000"/>
                <w:sz w:val="18"/>
                <w:szCs w:val="18"/>
              </w:rPr>
              <w:t xml:space="preserve"> </w:t>
            </w:r>
            <w:r w:rsidRPr="006C4CE8">
              <w:rPr>
                <w:rFonts w:ascii="Arial" w:hAnsi="Arial" w:cs="B Nazanin"/>
                <w:b/>
                <w:bCs/>
                <w:color w:val="000000"/>
                <w:sz w:val="18"/>
                <w:szCs w:val="18"/>
              </w:rPr>
              <w:t>3.98</w:t>
            </w:r>
          </w:p>
        </w:tc>
        <w:tc>
          <w:tcPr>
            <w:cnfStyle w:val="000010000000" w:firstRow="0" w:lastRow="0" w:firstColumn="0" w:lastColumn="0" w:oddVBand="1" w:evenVBand="0" w:oddHBand="0" w:evenHBand="0" w:firstRowFirstColumn="0" w:firstRowLastColumn="0" w:lastRowFirstColumn="0" w:lastRowLastColumn="0"/>
            <w:tcW w:w="678" w:type="pct"/>
          </w:tcPr>
          <w:p w:rsidR="003F15E1" w:rsidRPr="006C4CE8" w:rsidRDefault="003F15E1" w:rsidP="008862F8">
            <w:pPr>
              <w:autoSpaceDE w:val="0"/>
              <w:autoSpaceDN w:val="0"/>
              <w:adjustRightInd w:val="0"/>
              <w:ind w:left="60" w:right="60"/>
              <w:jc w:val="center"/>
              <w:rPr>
                <w:rFonts w:ascii="Arial" w:hAnsi="Arial" w:cs="B Nazanin"/>
                <w:b/>
                <w:bCs/>
                <w:color w:val="000000"/>
                <w:sz w:val="18"/>
                <w:szCs w:val="18"/>
              </w:rPr>
            </w:pPr>
            <w:r w:rsidRPr="006C4CE8">
              <w:rPr>
                <w:rFonts w:ascii="Arial" w:hAnsi="Arial" w:cs="B Nazanin"/>
                <w:b/>
                <w:bCs/>
                <w:color w:val="000000"/>
                <w:sz w:val="20"/>
                <w:szCs w:val="20"/>
              </w:rPr>
              <w:t>0.594</w:t>
            </w:r>
          </w:p>
        </w:tc>
      </w:tr>
    </w:tbl>
    <w:p w:rsidR="003F15E1" w:rsidRPr="00883397" w:rsidRDefault="003F15E1" w:rsidP="003F15E1">
      <w:pPr>
        <w:jc w:val="both"/>
        <w:rPr>
          <w:rFonts w:cs="B Nazanin"/>
          <w:color w:val="000000"/>
          <w:rtl/>
        </w:rPr>
      </w:pPr>
    </w:p>
    <w:p w:rsidR="003F15E1" w:rsidRDefault="003F15E1" w:rsidP="003F15E1">
      <w:pPr>
        <w:jc w:val="both"/>
        <w:rPr>
          <w:rFonts w:cs="B Nazanin"/>
          <w:color w:val="000000"/>
          <w:rtl/>
        </w:rPr>
      </w:pPr>
      <w:r w:rsidRPr="00883397">
        <w:rPr>
          <w:rFonts w:cs="B Nazanin" w:hint="cs"/>
          <w:color w:val="000000"/>
          <w:rtl/>
        </w:rPr>
        <w:t>نتایج حاصل از آنالیز واریانس با اندازه های تکراری در خصوص تاثیر مداخله گروه آموزش چهره به چهره و گروه نمایش فیلم بر میزان آگاهی و مهارت پرسنل، بین قبل، بلافاصله و یک ماه بعد از آموزش در جدول 2 نشان داده شده است. همانطور که ملاحظه می گردد در گروه آموزش چهره به چهره میانگین نمره اگاهی از 3.09</w:t>
      </w:r>
      <w:r w:rsidRPr="00883397">
        <w:rPr>
          <w:color w:val="000000"/>
          <w:rtl/>
        </w:rPr>
        <w:t>±</w:t>
      </w:r>
      <w:r w:rsidRPr="00883397">
        <w:rPr>
          <w:rFonts w:cs="B Nazanin" w:hint="cs"/>
          <w:color w:val="000000"/>
          <w:rtl/>
        </w:rPr>
        <w:t>12.26 قبل از آموزش به 0.87</w:t>
      </w:r>
      <w:r w:rsidRPr="00883397">
        <w:rPr>
          <w:color w:val="000000"/>
          <w:rtl/>
        </w:rPr>
        <w:t>±</w:t>
      </w:r>
      <w:r w:rsidRPr="00883397">
        <w:rPr>
          <w:rFonts w:cs="B Nazanin" w:hint="cs"/>
          <w:color w:val="000000"/>
          <w:rtl/>
        </w:rPr>
        <w:t>18.67بلافاصله بعد از آموزش و 1.78</w:t>
      </w:r>
      <w:r w:rsidRPr="00883397">
        <w:rPr>
          <w:color w:val="000000"/>
          <w:rtl/>
        </w:rPr>
        <w:t>±</w:t>
      </w:r>
      <w:r w:rsidRPr="00883397">
        <w:rPr>
          <w:rFonts w:cs="B Nazanin" w:hint="cs"/>
          <w:color w:val="000000"/>
          <w:rtl/>
        </w:rPr>
        <w:t>16.19یک ماه پس از آموزش افزایش داشت (</w:t>
      </w:r>
      <w:r w:rsidRPr="00883397">
        <w:rPr>
          <w:rFonts w:cs="B Nazanin"/>
          <w:color w:val="000000"/>
        </w:rPr>
        <w:t>P&lt; 0.001</w:t>
      </w:r>
      <w:r w:rsidRPr="00883397">
        <w:rPr>
          <w:rFonts w:cs="B Nazanin" w:hint="cs"/>
          <w:color w:val="000000"/>
          <w:rtl/>
        </w:rPr>
        <w:t>)</w:t>
      </w:r>
      <w:r w:rsidRPr="00883397">
        <w:rPr>
          <w:rFonts w:cs="B Nazanin"/>
          <w:color w:val="000000"/>
        </w:rPr>
        <w:t>.</w:t>
      </w:r>
      <w:r w:rsidRPr="00883397">
        <w:rPr>
          <w:rFonts w:cs="B Nazanin" w:hint="cs"/>
          <w:color w:val="000000"/>
          <w:rtl/>
        </w:rPr>
        <w:t xml:space="preserve"> همچنین در این گروه میانگین نمره مهارت از 7.05</w:t>
      </w:r>
      <w:r w:rsidRPr="00883397">
        <w:rPr>
          <w:rFonts w:hint="cs"/>
          <w:color w:val="000000"/>
          <w:rtl/>
        </w:rPr>
        <w:t xml:space="preserve"> </w:t>
      </w:r>
      <w:r w:rsidRPr="00883397">
        <w:rPr>
          <w:color w:val="000000"/>
          <w:rtl/>
        </w:rPr>
        <w:t>±</w:t>
      </w:r>
      <w:r w:rsidRPr="00883397">
        <w:rPr>
          <w:rFonts w:cs="B Nazanin" w:hint="cs"/>
          <w:color w:val="000000"/>
          <w:rtl/>
        </w:rPr>
        <w:t xml:space="preserve"> 21.71 قبل از </w:t>
      </w:r>
      <w:r w:rsidRPr="00883397">
        <w:rPr>
          <w:rFonts w:cs="B Nazanin" w:hint="cs"/>
          <w:color w:val="000000"/>
          <w:rtl/>
        </w:rPr>
        <w:lastRenderedPageBreak/>
        <w:t xml:space="preserve">آموزش به1.39 </w:t>
      </w:r>
      <w:r w:rsidRPr="00883397">
        <w:rPr>
          <w:color w:val="000000"/>
          <w:rtl/>
        </w:rPr>
        <w:t>±</w:t>
      </w:r>
      <w:r w:rsidRPr="00883397">
        <w:rPr>
          <w:rFonts w:cs="B Nazanin" w:hint="cs"/>
          <w:color w:val="000000"/>
          <w:rtl/>
        </w:rPr>
        <w:t>35.21 بلافاصله بعد از آموزش و 3.33</w:t>
      </w:r>
      <w:r w:rsidRPr="00883397">
        <w:rPr>
          <w:color w:val="000000"/>
          <w:rtl/>
        </w:rPr>
        <w:t>±</w:t>
      </w:r>
      <w:r w:rsidRPr="00883397">
        <w:rPr>
          <w:rFonts w:cs="B Nazanin" w:hint="cs"/>
          <w:color w:val="000000"/>
          <w:rtl/>
        </w:rPr>
        <w:t>31.90 یک ماه پس از آموزش افزایش یافته است  (</w:t>
      </w:r>
      <w:r w:rsidRPr="00883397">
        <w:rPr>
          <w:rFonts w:cs="B Nazanin"/>
          <w:color w:val="000000"/>
        </w:rPr>
        <w:t>P&lt; 0.001</w:t>
      </w:r>
      <w:r w:rsidRPr="00883397">
        <w:rPr>
          <w:rFonts w:cs="B Nazanin" w:hint="cs"/>
          <w:color w:val="000000"/>
          <w:rtl/>
        </w:rPr>
        <w:t>). در گروه گروه نمایش فیلم میانگین نمره اگاهی از 2.23</w:t>
      </w:r>
      <w:r w:rsidRPr="00883397">
        <w:rPr>
          <w:color w:val="000000"/>
          <w:rtl/>
        </w:rPr>
        <w:t>±</w:t>
      </w:r>
      <w:r w:rsidRPr="00883397">
        <w:rPr>
          <w:rFonts w:cs="B Nazanin" w:hint="cs"/>
          <w:color w:val="000000"/>
          <w:rtl/>
        </w:rPr>
        <w:t>14.12 قبل از آموزش به 1.21</w:t>
      </w:r>
      <w:r w:rsidRPr="00883397">
        <w:rPr>
          <w:color w:val="000000"/>
          <w:rtl/>
        </w:rPr>
        <w:t>±</w:t>
      </w:r>
      <w:r w:rsidRPr="00883397">
        <w:rPr>
          <w:rFonts w:cs="B Nazanin" w:hint="cs"/>
          <w:color w:val="000000"/>
          <w:rtl/>
        </w:rPr>
        <w:t xml:space="preserve">17.74بلافاصله بعد از آموزش  و1.78 </w:t>
      </w:r>
      <w:r w:rsidRPr="00883397">
        <w:rPr>
          <w:color w:val="000000"/>
          <w:rtl/>
        </w:rPr>
        <w:t>±</w:t>
      </w:r>
      <w:r w:rsidRPr="00883397">
        <w:rPr>
          <w:rFonts w:cs="B Nazanin" w:hint="cs"/>
          <w:color w:val="000000"/>
          <w:rtl/>
        </w:rPr>
        <w:t>15.31یک ماه</w:t>
      </w:r>
      <w:r>
        <w:rPr>
          <w:rFonts w:cs="B Nazanin" w:hint="cs"/>
          <w:color w:val="000000"/>
          <w:rtl/>
        </w:rPr>
        <w:t xml:space="preserve"> پس از آموزش افزایش یافته است  (</w:t>
      </w:r>
      <w:r>
        <w:rPr>
          <w:rFonts w:cs="B Nazanin"/>
          <w:color w:val="000000"/>
        </w:rPr>
        <w:t>P&lt; 0.001</w:t>
      </w:r>
      <w:r>
        <w:rPr>
          <w:rFonts w:cs="B Nazanin" w:hint="cs"/>
          <w:color w:val="000000"/>
          <w:rtl/>
        </w:rPr>
        <w:t>) و میانگین نمره مهارت نیز از 6.56</w:t>
      </w:r>
      <w:r>
        <w:rPr>
          <w:color w:val="000000"/>
          <w:rtl/>
        </w:rPr>
        <w:t>±</w:t>
      </w:r>
      <w:r>
        <w:rPr>
          <w:rFonts w:cs="B Nazanin" w:hint="cs"/>
          <w:color w:val="000000"/>
          <w:rtl/>
        </w:rPr>
        <w:t>27.50 به 1.15</w:t>
      </w:r>
      <w:r>
        <w:rPr>
          <w:color w:val="000000"/>
          <w:rtl/>
        </w:rPr>
        <w:t>±</w:t>
      </w:r>
      <w:r>
        <w:rPr>
          <w:rFonts w:cs="B Nazanin" w:hint="cs"/>
          <w:color w:val="000000"/>
          <w:rtl/>
        </w:rPr>
        <w:t>35.50 و 4.08</w:t>
      </w:r>
      <w:r>
        <w:rPr>
          <w:color w:val="000000"/>
          <w:rtl/>
        </w:rPr>
        <w:t>±</w:t>
      </w:r>
      <w:r>
        <w:rPr>
          <w:rFonts w:cs="B Nazanin" w:hint="cs"/>
          <w:color w:val="000000"/>
          <w:rtl/>
        </w:rPr>
        <w:t>32.14 تغییر یافت  (</w:t>
      </w:r>
      <w:r>
        <w:rPr>
          <w:rFonts w:cs="B Nazanin"/>
          <w:color w:val="000000"/>
        </w:rPr>
        <w:t>P&lt; 0.001</w:t>
      </w:r>
      <w:r>
        <w:rPr>
          <w:rFonts w:cs="B Nazanin" w:hint="cs"/>
          <w:color w:val="000000"/>
          <w:rtl/>
        </w:rPr>
        <w:t>)</w:t>
      </w:r>
      <w:r w:rsidRPr="00FD7A68">
        <w:rPr>
          <w:rFonts w:cs="B Nazanin" w:hint="cs"/>
          <w:color w:val="000000"/>
          <w:rtl/>
        </w:rPr>
        <w:t xml:space="preserve"> </w:t>
      </w:r>
      <w:r>
        <w:rPr>
          <w:rFonts w:cs="B Nazanin" w:hint="cs"/>
          <w:color w:val="000000"/>
          <w:rtl/>
        </w:rPr>
        <w:t xml:space="preserve">(جدول2 </w:t>
      </w:r>
      <w:r>
        <w:rPr>
          <w:rFonts w:hint="cs"/>
          <w:color w:val="000000"/>
          <w:rtl/>
        </w:rPr>
        <w:t>–</w:t>
      </w:r>
      <w:r>
        <w:rPr>
          <w:rFonts w:cs="B Nazanin" w:hint="cs"/>
          <w:color w:val="000000"/>
          <w:rtl/>
        </w:rPr>
        <w:t xml:space="preserve"> نمودار1و2). به عبارتی هر دو روش آموزشی باعث بالابردن معنی دار آگاهی و مهارت عملی</w:t>
      </w:r>
      <w:r w:rsidRPr="00A72E22">
        <w:rPr>
          <w:rFonts w:cs="B Nazanin" w:hint="cs"/>
          <w:color w:val="000000"/>
          <w:rtl/>
        </w:rPr>
        <w:t xml:space="preserve"> </w:t>
      </w:r>
      <w:r>
        <w:rPr>
          <w:rFonts w:cs="B Nazanin" w:hint="cs"/>
          <w:color w:val="000000"/>
          <w:rtl/>
        </w:rPr>
        <w:t xml:space="preserve">پرسنل بلافاصله و یک ماه بعد از آموزش شده است حال آنکه این افزایش در بلافاصله بعد از آموزش در مقایسه با یک ماه بعد از آموزش بیشتر بوده است. </w:t>
      </w:r>
    </w:p>
    <w:p w:rsidR="003F15E1" w:rsidRPr="00C82BB8" w:rsidRDefault="003F15E1" w:rsidP="003F15E1">
      <w:pPr>
        <w:autoSpaceDE w:val="0"/>
        <w:autoSpaceDN w:val="0"/>
        <w:adjustRightInd w:val="0"/>
        <w:ind w:left="60" w:right="60"/>
        <w:rPr>
          <w:rFonts w:ascii="Arial" w:hAnsi="Arial" w:cs="B Nazanin"/>
          <w:b/>
          <w:bCs/>
          <w:color w:val="000000"/>
          <w:sz w:val="20"/>
          <w:szCs w:val="20"/>
        </w:rPr>
      </w:pPr>
      <w:r w:rsidRPr="00C82BB8">
        <w:rPr>
          <w:rFonts w:ascii="Arial" w:hAnsi="Arial" w:cs="B Nazanin" w:hint="cs"/>
          <w:b/>
          <w:bCs/>
          <w:color w:val="000000"/>
          <w:sz w:val="20"/>
          <w:szCs w:val="20"/>
          <w:rtl/>
        </w:rPr>
        <w:t>جدول</w:t>
      </w:r>
      <w:r>
        <w:rPr>
          <w:rFonts w:ascii="Arial" w:hAnsi="Arial" w:cs="B Nazanin" w:hint="cs"/>
          <w:b/>
          <w:bCs/>
          <w:color w:val="000000"/>
          <w:sz w:val="20"/>
          <w:szCs w:val="20"/>
          <w:rtl/>
        </w:rPr>
        <w:t>2</w:t>
      </w:r>
      <w:r w:rsidRPr="00C82BB8">
        <w:rPr>
          <w:rFonts w:ascii="Arial" w:hAnsi="Arial" w:cs="B Nazanin" w:hint="cs"/>
          <w:b/>
          <w:bCs/>
          <w:color w:val="000000"/>
          <w:sz w:val="20"/>
          <w:szCs w:val="20"/>
          <w:rtl/>
        </w:rPr>
        <w:t xml:space="preserve">: </w:t>
      </w:r>
      <w:r>
        <w:rPr>
          <w:rFonts w:ascii="Arial" w:hAnsi="Arial" w:cs="B Nazanin" w:hint="cs"/>
          <w:b/>
          <w:bCs/>
          <w:color w:val="000000"/>
          <w:sz w:val="20"/>
          <w:szCs w:val="20"/>
          <w:rtl/>
        </w:rPr>
        <w:t>بررسی میانگین نمره اگاهی و مهارت قبل، بلافاصله بعد و یک ماه بعد از آموزش  در دو گروه</w:t>
      </w:r>
    </w:p>
    <w:tbl>
      <w:tblPr>
        <w:tblStyle w:val="LightList-Accent2"/>
        <w:bidiVisual/>
        <w:tblW w:w="5000" w:type="pct"/>
        <w:tblLayout w:type="fixed"/>
        <w:tblLook w:val="0000" w:firstRow="0" w:lastRow="0" w:firstColumn="0" w:lastColumn="0" w:noHBand="0" w:noVBand="0"/>
      </w:tblPr>
      <w:tblGrid>
        <w:gridCol w:w="1249"/>
        <w:gridCol w:w="2336"/>
        <w:gridCol w:w="957"/>
        <w:gridCol w:w="1238"/>
        <w:gridCol w:w="969"/>
        <w:gridCol w:w="1238"/>
        <w:gridCol w:w="1255"/>
      </w:tblGrid>
      <w:tr w:rsidR="003F15E1" w:rsidRPr="007C067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939" w:type="pct"/>
            <w:gridSpan w:val="2"/>
            <w:vMerge w:val="restart"/>
          </w:tcPr>
          <w:p w:rsidR="003F15E1" w:rsidRPr="006C4CE8" w:rsidRDefault="003F15E1" w:rsidP="008862F8">
            <w:pPr>
              <w:autoSpaceDE w:val="0"/>
              <w:autoSpaceDN w:val="0"/>
              <w:adjustRightInd w:val="0"/>
              <w:rPr>
                <w:rFonts w:ascii="Arial" w:hAnsi="Arial" w:cs="B Nazanin"/>
                <w:b/>
                <w:bCs/>
                <w:color w:val="000000"/>
                <w:sz w:val="20"/>
                <w:szCs w:val="20"/>
              </w:rPr>
            </w:pPr>
          </w:p>
        </w:tc>
        <w:tc>
          <w:tcPr>
            <w:tcW w:w="1188" w:type="pct"/>
            <w:gridSpan w:val="2"/>
          </w:tcPr>
          <w:p w:rsidR="003F15E1" w:rsidRPr="006C4CE8"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Pr>
                <w:rFonts w:ascii="Arial" w:hAnsi="Arial" w:cs="B Nazanin"/>
                <w:b/>
                <w:bCs/>
                <w:color w:val="000000"/>
                <w:sz w:val="20"/>
                <w:szCs w:val="20"/>
                <w:rtl/>
              </w:rPr>
              <w:t>گروه آموزش چهره ب چهره</w:t>
            </w:r>
          </w:p>
        </w:tc>
        <w:tc>
          <w:tcPr>
            <w:cnfStyle w:val="000010000000" w:firstRow="0" w:lastRow="0" w:firstColumn="0" w:lastColumn="0" w:oddVBand="1" w:evenVBand="0" w:oddHBand="0" w:evenHBand="0" w:firstRowFirstColumn="0" w:firstRowLastColumn="0" w:lastRowFirstColumn="0" w:lastRowLastColumn="0"/>
            <w:tcW w:w="1193" w:type="pct"/>
            <w:gridSpan w:val="2"/>
          </w:tcPr>
          <w:p w:rsidR="003F15E1" w:rsidRPr="006C4CE8" w:rsidRDefault="003F15E1" w:rsidP="008862F8">
            <w:pPr>
              <w:autoSpaceDE w:val="0"/>
              <w:autoSpaceDN w:val="0"/>
              <w:adjustRightInd w:val="0"/>
              <w:ind w:left="60" w:right="60"/>
              <w:jc w:val="center"/>
              <w:rPr>
                <w:rFonts w:ascii="Arial" w:hAnsi="Arial" w:cs="B Nazanin"/>
                <w:b/>
                <w:bCs/>
                <w:color w:val="000000"/>
                <w:sz w:val="20"/>
                <w:szCs w:val="20"/>
              </w:rPr>
            </w:pPr>
            <w:r>
              <w:rPr>
                <w:rFonts w:ascii="Arial" w:hAnsi="Arial" w:cs="B Nazanin"/>
                <w:b/>
                <w:bCs/>
                <w:color w:val="000000"/>
                <w:sz w:val="20"/>
                <w:szCs w:val="20"/>
                <w:rtl/>
              </w:rPr>
              <w:t>گروه نمایش فیلم</w:t>
            </w:r>
          </w:p>
        </w:tc>
        <w:tc>
          <w:tcPr>
            <w:tcW w:w="680" w:type="pct"/>
          </w:tcPr>
          <w:p w:rsidR="003F15E1" w:rsidRPr="006C4CE8"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tl/>
              </w:rPr>
            </w:pPr>
          </w:p>
        </w:tc>
      </w:tr>
      <w:tr w:rsidR="003F15E1" w:rsidRPr="007C067E" w:rsidTr="008862F8">
        <w:tc>
          <w:tcPr>
            <w:cnfStyle w:val="000010000000" w:firstRow="0" w:lastRow="0" w:firstColumn="0" w:lastColumn="0" w:oddVBand="1" w:evenVBand="0" w:oddHBand="0" w:evenHBand="0" w:firstRowFirstColumn="0" w:firstRowLastColumn="0" w:lastRowFirstColumn="0" w:lastRowLastColumn="0"/>
            <w:tcW w:w="1939" w:type="pct"/>
            <w:gridSpan w:val="2"/>
            <w:vMerge/>
          </w:tcPr>
          <w:p w:rsidR="003F15E1" w:rsidRPr="006C4CE8" w:rsidRDefault="003F15E1" w:rsidP="008862F8">
            <w:pPr>
              <w:autoSpaceDE w:val="0"/>
              <w:autoSpaceDN w:val="0"/>
              <w:adjustRightInd w:val="0"/>
              <w:rPr>
                <w:rFonts w:ascii="Arial" w:hAnsi="Arial" w:cs="B Nazanin"/>
                <w:b/>
                <w:bCs/>
                <w:color w:val="000000"/>
                <w:sz w:val="20"/>
                <w:szCs w:val="20"/>
              </w:rPr>
            </w:pPr>
          </w:p>
        </w:tc>
        <w:tc>
          <w:tcPr>
            <w:tcW w:w="518" w:type="pct"/>
          </w:tcPr>
          <w:p w:rsidR="003F15E1" w:rsidRDefault="003F15E1" w:rsidP="008862F8">
            <w:pPr>
              <w:cnfStyle w:val="000000000000" w:firstRow="0" w:lastRow="0" w:firstColumn="0" w:lastColumn="0" w:oddVBand="0" w:evenVBand="0" w:oddHBand="0" w:evenHBand="0" w:firstRowFirstColumn="0" w:firstRowLastColumn="0" w:lastRowFirstColumn="0" w:lastRowLastColumn="0"/>
            </w:pPr>
            <w:r w:rsidRPr="00DF5B07">
              <w:rPr>
                <w:rFonts w:ascii="Arial" w:hAnsi="Arial" w:cs="B Nazanin" w:hint="cs"/>
                <w:b/>
                <w:bCs/>
                <w:color w:val="000000"/>
                <w:sz w:val="18"/>
                <w:szCs w:val="18"/>
                <w:rtl/>
                <w:lang w:bidi="fa-IR"/>
              </w:rPr>
              <w:t>میانگین</w:t>
            </w:r>
            <w:r w:rsidRPr="00DF5B07">
              <w:rPr>
                <w:rFonts w:hint="cs"/>
                <w:b/>
                <w:bCs/>
                <w:color w:val="000000"/>
                <w:sz w:val="18"/>
                <w:szCs w:val="18"/>
                <w:rtl/>
                <w:lang w:bidi="fa-IR"/>
              </w:rPr>
              <w:t xml:space="preserve"> </w:t>
            </w:r>
          </w:p>
        </w:tc>
        <w:tc>
          <w:tcPr>
            <w:cnfStyle w:val="000010000000" w:firstRow="0" w:lastRow="0" w:firstColumn="0" w:lastColumn="0" w:oddVBand="1" w:evenVBand="0" w:oddHBand="0" w:evenHBand="0" w:firstRowFirstColumn="0" w:firstRowLastColumn="0" w:lastRowFirstColumn="0" w:lastRowLastColumn="0"/>
            <w:tcW w:w="670" w:type="pct"/>
          </w:tcPr>
          <w:p w:rsidR="003F15E1" w:rsidRDefault="003F15E1" w:rsidP="008862F8">
            <w:r w:rsidRPr="00DF5B07">
              <w:rPr>
                <w:rFonts w:ascii="Arial" w:hAnsi="Arial" w:cs="B Nazanin" w:hint="cs"/>
                <w:b/>
                <w:bCs/>
                <w:color w:val="000000"/>
                <w:sz w:val="18"/>
                <w:szCs w:val="18"/>
                <w:rtl/>
                <w:lang w:bidi="fa-IR"/>
              </w:rPr>
              <w:t>انحراف معیار</w:t>
            </w:r>
          </w:p>
        </w:tc>
        <w:tc>
          <w:tcPr>
            <w:tcW w:w="524" w:type="pct"/>
          </w:tcPr>
          <w:p w:rsidR="003F15E1" w:rsidRDefault="003F15E1" w:rsidP="008862F8">
            <w:pPr>
              <w:cnfStyle w:val="000000000000" w:firstRow="0" w:lastRow="0" w:firstColumn="0" w:lastColumn="0" w:oddVBand="0" w:evenVBand="0" w:oddHBand="0" w:evenHBand="0" w:firstRowFirstColumn="0" w:firstRowLastColumn="0" w:lastRowFirstColumn="0" w:lastRowLastColumn="0"/>
            </w:pPr>
            <w:r w:rsidRPr="00DF5B07">
              <w:rPr>
                <w:rFonts w:ascii="Arial" w:hAnsi="Arial" w:cs="B Nazanin" w:hint="cs"/>
                <w:b/>
                <w:bCs/>
                <w:color w:val="000000"/>
                <w:sz w:val="18"/>
                <w:szCs w:val="18"/>
                <w:rtl/>
                <w:lang w:bidi="fa-IR"/>
              </w:rPr>
              <w:t>میانگین</w:t>
            </w:r>
            <w:r w:rsidRPr="00DF5B07">
              <w:rPr>
                <w:rFonts w:hint="cs"/>
                <w:b/>
                <w:bCs/>
                <w:color w:val="000000"/>
                <w:sz w:val="18"/>
                <w:szCs w:val="18"/>
                <w:rtl/>
                <w:lang w:bidi="fa-IR"/>
              </w:rPr>
              <w:t xml:space="preserve"> </w:t>
            </w:r>
          </w:p>
        </w:tc>
        <w:tc>
          <w:tcPr>
            <w:cnfStyle w:val="000010000000" w:firstRow="0" w:lastRow="0" w:firstColumn="0" w:lastColumn="0" w:oddVBand="1" w:evenVBand="0" w:oddHBand="0" w:evenHBand="0" w:firstRowFirstColumn="0" w:firstRowLastColumn="0" w:lastRowFirstColumn="0" w:lastRowLastColumn="0"/>
            <w:tcW w:w="670" w:type="pct"/>
          </w:tcPr>
          <w:p w:rsidR="003F15E1" w:rsidRDefault="003F15E1" w:rsidP="008862F8">
            <w:r w:rsidRPr="00DF5B07">
              <w:rPr>
                <w:rFonts w:ascii="Arial" w:hAnsi="Arial" w:cs="B Nazanin" w:hint="cs"/>
                <w:b/>
                <w:bCs/>
                <w:color w:val="000000"/>
                <w:sz w:val="18"/>
                <w:szCs w:val="18"/>
                <w:rtl/>
                <w:lang w:bidi="fa-IR"/>
              </w:rPr>
              <w:t>انحراف معیار</w:t>
            </w:r>
          </w:p>
        </w:tc>
        <w:tc>
          <w:tcPr>
            <w:tcW w:w="680" w:type="pct"/>
          </w:tcPr>
          <w:p w:rsidR="003F15E1" w:rsidRPr="006C4CE8" w:rsidRDefault="003F15E1" w:rsidP="00886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B Nazanin"/>
                <w:b/>
                <w:bCs/>
                <w:color w:val="000000"/>
                <w:sz w:val="20"/>
                <w:szCs w:val="20"/>
                <w:vertAlign w:val="superscript"/>
              </w:rPr>
            </w:pPr>
            <w:r w:rsidRPr="006C4CE8">
              <w:rPr>
                <w:rFonts w:ascii="Arial" w:hAnsi="Arial" w:cs="B Nazanin"/>
                <w:b/>
                <w:bCs/>
                <w:color w:val="000000"/>
                <w:sz w:val="20"/>
                <w:szCs w:val="20"/>
              </w:rPr>
              <w:t>P-</w:t>
            </w:r>
            <w:proofErr w:type="spellStart"/>
            <w:r w:rsidRPr="006C4CE8">
              <w:rPr>
                <w:rFonts w:ascii="Arial" w:hAnsi="Arial" w:cs="B Nazanin"/>
                <w:b/>
                <w:bCs/>
                <w:color w:val="000000"/>
                <w:sz w:val="20"/>
                <w:szCs w:val="20"/>
              </w:rPr>
              <w:t>value</w:t>
            </w:r>
            <w:r w:rsidRPr="006C4CE8">
              <w:rPr>
                <w:rFonts w:ascii="Arial" w:hAnsi="Arial" w:cs="B Nazanin"/>
                <w:b/>
                <w:bCs/>
                <w:color w:val="000000"/>
                <w:sz w:val="20"/>
                <w:szCs w:val="20"/>
                <w:vertAlign w:val="superscript"/>
              </w:rPr>
              <w:t>b</w:t>
            </w:r>
            <w:proofErr w:type="spellEnd"/>
          </w:p>
        </w:tc>
      </w:tr>
      <w:tr w:rsidR="003F15E1" w:rsidRPr="007C067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75" w:type="pct"/>
            <w:vMerge w:val="restart"/>
          </w:tcPr>
          <w:p w:rsidR="003F15E1" w:rsidRDefault="003F15E1" w:rsidP="008862F8">
            <w:pPr>
              <w:autoSpaceDE w:val="0"/>
              <w:autoSpaceDN w:val="0"/>
              <w:adjustRightInd w:val="0"/>
              <w:ind w:left="60" w:right="60"/>
              <w:rPr>
                <w:rFonts w:ascii="Arial" w:hAnsi="Arial" w:cs="B Nazanin"/>
                <w:b/>
                <w:bCs/>
                <w:color w:val="000000"/>
                <w:sz w:val="20"/>
                <w:szCs w:val="20"/>
                <w:rtl/>
                <w:lang w:bidi="fa-IR"/>
              </w:rPr>
            </w:pPr>
          </w:p>
          <w:p w:rsidR="003F15E1" w:rsidRPr="006C4CE8" w:rsidRDefault="003F15E1" w:rsidP="008862F8">
            <w:pPr>
              <w:autoSpaceDE w:val="0"/>
              <w:autoSpaceDN w:val="0"/>
              <w:adjustRightInd w:val="0"/>
              <w:ind w:left="60" w:right="60"/>
              <w:rPr>
                <w:rFonts w:ascii="Arial" w:hAnsi="Arial" w:cs="B Nazanin"/>
                <w:b/>
                <w:bCs/>
                <w:color w:val="000000"/>
                <w:sz w:val="20"/>
                <w:szCs w:val="20"/>
                <w:rtl/>
                <w:lang w:bidi="fa-IR"/>
              </w:rPr>
            </w:pPr>
            <w:r w:rsidRPr="006C4CE8">
              <w:rPr>
                <w:rFonts w:ascii="Arial" w:hAnsi="Arial" w:cs="B Nazanin" w:hint="cs"/>
                <w:b/>
                <w:bCs/>
                <w:color w:val="000000"/>
                <w:sz w:val="20"/>
                <w:szCs w:val="20"/>
                <w:rtl/>
                <w:lang w:bidi="fa-IR"/>
              </w:rPr>
              <w:t>آگاهی</w:t>
            </w:r>
          </w:p>
        </w:tc>
        <w:tc>
          <w:tcPr>
            <w:tcW w:w="1264" w:type="pct"/>
          </w:tcPr>
          <w:p w:rsidR="003F15E1" w:rsidRPr="006C4CE8" w:rsidRDefault="003F15E1" w:rsidP="008862F8">
            <w:pPr>
              <w:autoSpaceDE w:val="0"/>
              <w:autoSpaceDN w:val="0"/>
              <w:adjustRightInd w:val="0"/>
              <w:ind w:left="60" w:right="60"/>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tl/>
              </w:rPr>
              <w:t>قبل</w:t>
            </w:r>
          </w:p>
        </w:tc>
        <w:tc>
          <w:tcPr>
            <w:cnfStyle w:val="000010000000" w:firstRow="0" w:lastRow="0" w:firstColumn="0" w:lastColumn="0" w:oddVBand="1" w:evenVBand="0" w:oddHBand="0" w:evenHBand="0" w:firstRowFirstColumn="0" w:firstRowLastColumn="0" w:lastRowFirstColumn="0" w:lastRowLastColumn="0"/>
            <w:tcW w:w="518"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12.26</w:t>
            </w:r>
          </w:p>
        </w:tc>
        <w:tc>
          <w:tcPr>
            <w:tcW w:w="670" w:type="pct"/>
          </w:tcPr>
          <w:p w:rsidR="003F15E1" w:rsidRPr="006C4CE8" w:rsidRDefault="003F15E1" w:rsidP="008862F8">
            <w:pPr>
              <w:autoSpaceDE w:val="0"/>
              <w:autoSpaceDN w:val="0"/>
              <w:adjustRightInd w:val="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3.09</w:t>
            </w:r>
          </w:p>
        </w:tc>
        <w:tc>
          <w:tcPr>
            <w:cnfStyle w:val="000010000000" w:firstRow="0" w:lastRow="0" w:firstColumn="0" w:lastColumn="0" w:oddVBand="1" w:evenVBand="0" w:oddHBand="0" w:evenHBand="0" w:firstRowFirstColumn="0" w:firstRowLastColumn="0" w:lastRowFirstColumn="0" w:lastRowLastColumn="0"/>
            <w:tcW w:w="524"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14.12</w:t>
            </w:r>
          </w:p>
        </w:tc>
        <w:tc>
          <w:tcPr>
            <w:tcW w:w="670" w:type="pct"/>
          </w:tcPr>
          <w:p w:rsidR="003F15E1" w:rsidRPr="006C4CE8" w:rsidRDefault="003F15E1" w:rsidP="008862F8">
            <w:pPr>
              <w:autoSpaceDE w:val="0"/>
              <w:autoSpaceDN w:val="0"/>
              <w:adjustRightInd w:val="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2.23</w:t>
            </w:r>
          </w:p>
        </w:tc>
        <w:tc>
          <w:tcPr>
            <w:cnfStyle w:val="000010000000" w:firstRow="0" w:lastRow="0" w:firstColumn="0" w:lastColumn="0" w:oddVBand="1" w:evenVBand="0" w:oddHBand="0" w:evenHBand="0" w:firstRowFirstColumn="0" w:firstRowLastColumn="0" w:lastRowFirstColumn="0" w:lastRowLastColumn="0"/>
            <w:tcW w:w="680"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0.002</w:t>
            </w:r>
          </w:p>
        </w:tc>
      </w:tr>
      <w:tr w:rsidR="003F15E1" w:rsidRPr="007C067E" w:rsidTr="008862F8">
        <w:tc>
          <w:tcPr>
            <w:cnfStyle w:val="000010000000" w:firstRow="0" w:lastRow="0" w:firstColumn="0" w:lastColumn="0" w:oddVBand="1" w:evenVBand="0" w:oddHBand="0" w:evenHBand="0" w:firstRowFirstColumn="0" w:firstRowLastColumn="0" w:lastRowFirstColumn="0" w:lastRowLastColumn="0"/>
            <w:tcW w:w="675" w:type="pct"/>
            <w:vMerge/>
          </w:tcPr>
          <w:p w:rsidR="003F15E1" w:rsidRPr="006C4CE8" w:rsidRDefault="003F15E1" w:rsidP="008862F8">
            <w:pPr>
              <w:autoSpaceDE w:val="0"/>
              <w:autoSpaceDN w:val="0"/>
              <w:adjustRightInd w:val="0"/>
              <w:rPr>
                <w:rFonts w:ascii="Arial" w:hAnsi="Arial" w:cs="B Nazanin"/>
                <w:b/>
                <w:bCs/>
                <w:color w:val="000000"/>
                <w:sz w:val="20"/>
                <w:szCs w:val="20"/>
              </w:rPr>
            </w:pPr>
          </w:p>
        </w:tc>
        <w:tc>
          <w:tcPr>
            <w:tcW w:w="1264" w:type="pct"/>
          </w:tcPr>
          <w:p w:rsidR="003F15E1" w:rsidRPr="006C4CE8" w:rsidRDefault="003F15E1" w:rsidP="008862F8">
            <w:pPr>
              <w:autoSpaceDE w:val="0"/>
              <w:autoSpaceDN w:val="0"/>
              <w:adjustRightInd w:val="0"/>
              <w:ind w:left="60" w:right="60"/>
              <w:cnfStyle w:val="000000000000" w:firstRow="0" w:lastRow="0" w:firstColumn="0" w:lastColumn="0" w:oddVBand="0" w:evenVBand="0" w:oddHBand="0" w:evenHBand="0" w:firstRowFirstColumn="0" w:firstRowLastColumn="0" w:lastRowFirstColumn="0" w:lastRowLastColumn="0"/>
              <w:rPr>
                <w:rFonts w:ascii="Arial" w:hAnsi="Arial" w:cs="B Nazanin"/>
                <w:b/>
                <w:bCs/>
                <w:color w:val="000000"/>
                <w:sz w:val="20"/>
                <w:szCs w:val="20"/>
              </w:rPr>
            </w:pPr>
            <w:r>
              <w:rPr>
                <w:rFonts w:ascii="Arial" w:hAnsi="Arial" w:cs="B Nazanin" w:hint="cs"/>
                <w:b/>
                <w:bCs/>
                <w:color w:val="000000"/>
                <w:sz w:val="20"/>
                <w:szCs w:val="20"/>
                <w:rtl/>
              </w:rPr>
              <w:t xml:space="preserve">بلافاصله </w:t>
            </w:r>
            <w:r w:rsidRPr="006C4CE8">
              <w:rPr>
                <w:rFonts w:ascii="Arial" w:hAnsi="Arial" w:cs="B Nazanin"/>
                <w:b/>
                <w:bCs/>
                <w:color w:val="000000"/>
                <w:sz w:val="20"/>
                <w:szCs w:val="20"/>
                <w:rtl/>
              </w:rPr>
              <w:t>بعد</w:t>
            </w:r>
            <w:r w:rsidRPr="006C4CE8">
              <w:rPr>
                <w:rFonts w:ascii="Arial" w:hAnsi="Arial" w:cs="B Nazanin"/>
                <w:b/>
                <w:bCs/>
                <w:color w:val="000000"/>
                <w:sz w:val="20"/>
                <w:szCs w:val="20"/>
              </w:rPr>
              <w:t xml:space="preserve"> </w:t>
            </w:r>
            <w:r w:rsidRPr="006C4CE8">
              <w:rPr>
                <w:rFonts w:ascii="Arial" w:hAnsi="Arial" w:cs="B Nazanin"/>
                <w:b/>
                <w:bCs/>
                <w:color w:val="000000"/>
                <w:sz w:val="20"/>
                <w:szCs w:val="20"/>
                <w:rtl/>
              </w:rPr>
              <w:t>از</w:t>
            </w:r>
            <w:r w:rsidRPr="006C4CE8">
              <w:rPr>
                <w:rFonts w:ascii="Arial" w:hAnsi="Arial" w:cs="B Nazanin"/>
                <w:b/>
                <w:bCs/>
                <w:color w:val="000000"/>
                <w:sz w:val="20"/>
                <w:szCs w:val="20"/>
              </w:rPr>
              <w:t xml:space="preserve"> </w:t>
            </w:r>
            <w:r w:rsidRPr="006C4CE8">
              <w:rPr>
                <w:rFonts w:ascii="Arial" w:hAnsi="Arial" w:cs="B Nazanin"/>
                <w:b/>
                <w:bCs/>
                <w:color w:val="000000"/>
                <w:sz w:val="20"/>
                <w:szCs w:val="20"/>
                <w:rtl/>
              </w:rPr>
              <w:t>آموزش</w:t>
            </w:r>
          </w:p>
        </w:tc>
        <w:tc>
          <w:tcPr>
            <w:cnfStyle w:val="000010000000" w:firstRow="0" w:lastRow="0" w:firstColumn="0" w:lastColumn="0" w:oddVBand="1" w:evenVBand="0" w:oddHBand="0" w:evenHBand="0" w:firstRowFirstColumn="0" w:firstRowLastColumn="0" w:lastRowFirstColumn="0" w:lastRowLastColumn="0"/>
            <w:tcW w:w="518"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18.67</w:t>
            </w:r>
          </w:p>
        </w:tc>
        <w:tc>
          <w:tcPr>
            <w:tcW w:w="670" w:type="pct"/>
          </w:tcPr>
          <w:p w:rsidR="003F15E1" w:rsidRPr="006C4CE8" w:rsidRDefault="003F15E1" w:rsidP="008862F8">
            <w:pPr>
              <w:autoSpaceDE w:val="0"/>
              <w:autoSpaceDN w:val="0"/>
              <w:adjustRightInd w:val="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.87</w:t>
            </w:r>
          </w:p>
        </w:tc>
        <w:tc>
          <w:tcPr>
            <w:cnfStyle w:val="000010000000" w:firstRow="0" w:lastRow="0" w:firstColumn="0" w:lastColumn="0" w:oddVBand="1" w:evenVBand="0" w:oddHBand="0" w:evenHBand="0" w:firstRowFirstColumn="0" w:firstRowLastColumn="0" w:lastRowFirstColumn="0" w:lastRowLastColumn="0"/>
            <w:tcW w:w="524"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17.74</w:t>
            </w:r>
          </w:p>
        </w:tc>
        <w:tc>
          <w:tcPr>
            <w:tcW w:w="670" w:type="pct"/>
          </w:tcPr>
          <w:p w:rsidR="003F15E1" w:rsidRPr="006C4CE8" w:rsidRDefault="003F15E1" w:rsidP="008862F8">
            <w:pPr>
              <w:autoSpaceDE w:val="0"/>
              <w:autoSpaceDN w:val="0"/>
              <w:adjustRightInd w:val="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1.21</w:t>
            </w:r>
          </w:p>
        </w:tc>
        <w:tc>
          <w:tcPr>
            <w:cnfStyle w:val="000010000000" w:firstRow="0" w:lastRow="0" w:firstColumn="0" w:lastColumn="0" w:oddVBand="1" w:evenVBand="0" w:oddHBand="0" w:evenHBand="0" w:firstRowFirstColumn="0" w:firstRowLastColumn="0" w:lastRowFirstColumn="0" w:lastRowLastColumn="0"/>
            <w:tcW w:w="680"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&lt;0.001</w:t>
            </w:r>
          </w:p>
        </w:tc>
      </w:tr>
      <w:tr w:rsidR="003F15E1" w:rsidRPr="007C067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75" w:type="pct"/>
            <w:vMerge/>
          </w:tcPr>
          <w:p w:rsidR="003F15E1" w:rsidRPr="006C4CE8" w:rsidRDefault="003F15E1" w:rsidP="008862F8">
            <w:pPr>
              <w:autoSpaceDE w:val="0"/>
              <w:autoSpaceDN w:val="0"/>
              <w:adjustRightInd w:val="0"/>
              <w:rPr>
                <w:rFonts w:ascii="Arial" w:hAnsi="Arial" w:cs="B Nazanin"/>
                <w:b/>
                <w:bCs/>
                <w:color w:val="000000"/>
                <w:sz w:val="20"/>
                <w:szCs w:val="20"/>
              </w:rPr>
            </w:pPr>
          </w:p>
        </w:tc>
        <w:tc>
          <w:tcPr>
            <w:tcW w:w="1264" w:type="pct"/>
          </w:tcPr>
          <w:p w:rsidR="003F15E1" w:rsidRPr="006C4CE8" w:rsidRDefault="003F15E1" w:rsidP="008862F8">
            <w:pPr>
              <w:autoSpaceDE w:val="0"/>
              <w:autoSpaceDN w:val="0"/>
              <w:adjustRightInd w:val="0"/>
              <w:ind w:left="60" w:right="60"/>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tl/>
              </w:rPr>
              <w:t>یک</w:t>
            </w:r>
            <w:r w:rsidRPr="006C4CE8">
              <w:rPr>
                <w:rFonts w:ascii="Arial" w:hAnsi="Arial" w:cs="B Nazanin"/>
                <w:b/>
                <w:bCs/>
                <w:color w:val="000000"/>
                <w:sz w:val="20"/>
                <w:szCs w:val="20"/>
              </w:rPr>
              <w:t xml:space="preserve"> </w:t>
            </w:r>
            <w:r w:rsidRPr="006C4CE8">
              <w:rPr>
                <w:rFonts w:ascii="Arial" w:hAnsi="Arial" w:cs="B Nazanin"/>
                <w:b/>
                <w:bCs/>
                <w:color w:val="000000"/>
                <w:sz w:val="20"/>
                <w:szCs w:val="20"/>
                <w:rtl/>
              </w:rPr>
              <w:t>ماه</w:t>
            </w:r>
            <w:r w:rsidRPr="006C4CE8">
              <w:rPr>
                <w:rFonts w:ascii="Arial" w:hAnsi="Arial" w:cs="B Nazanin"/>
                <w:b/>
                <w:bCs/>
                <w:color w:val="000000"/>
                <w:sz w:val="20"/>
                <w:szCs w:val="20"/>
              </w:rPr>
              <w:t xml:space="preserve"> </w:t>
            </w:r>
            <w:r w:rsidRPr="006C4CE8">
              <w:rPr>
                <w:rFonts w:ascii="Arial" w:hAnsi="Arial" w:cs="B Nazanin"/>
                <w:b/>
                <w:bCs/>
                <w:color w:val="000000"/>
                <w:sz w:val="20"/>
                <w:szCs w:val="20"/>
                <w:rtl/>
              </w:rPr>
              <w:t>بعد</w:t>
            </w:r>
          </w:p>
        </w:tc>
        <w:tc>
          <w:tcPr>
            <w:cnfStyle w:val="000010000000" w:firstRow="0" w:lastRow="0" w:firstColumn="0" w:lastColumn="0" w:oddVBand="1" w:evenVBand="0" w:oddHBand="0" w:evenHBand="0" w:firstRowFirstColumn="0" w:firstRowLastColumn="0" w:lastRowFirstColumn="0" w:lastRowLastColumn="0"/>
            <w:tcW w:w="518"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16.19</w:t>
            </w:r>
          </w:p>
        </w:tc>
        <w:tc>
          <w:tcPr>
            <w:tcW w:w="670" w:type="pct"/>
          </w:tcPr>
          <w:p w:rsidR="003F15E1" w:rsidRPr="006C4CE8" w:rsidRDefault="003F15E1" w:rsidP="008862F8">
            <w:pPr>
              <w:autoSpaceDE w:val="0"/>
              <w:autoSpaceDN w:val="0"/>
              <w:adjustRightInd w:val="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1.78</w:t>
            </w:r>
          </w:p>
        </w:tc>
        <w:tc>
          <w:tcPr>
            <w:cnfStyle w:val="000010000000" w:firstRow="0" w:lastRow="0" w:firstColumn="0" w:lastColumn="0" w:oddVBand="1" w:evenVBand="0" w:oddHBand="0" w:evenHBand="0" w:firstRowFirstColumn="0" w:firstRowLastColumn="0" w:lastRowFirstColumn="0" w:lastRowLastColumn="0"/>
            <w:tcW w:w="524"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15.31</w:t>
            </w:r>
          </w:p>
        </w:tc>
        <w:tc>
          <w:tcPr>
            <w:tcW w:w="670" w:type="pct"/>
          </w:tcPr>
          <w:p w:rsidR="003F15E1" w:rsidRPr="006C4CE8" w:rsidRDefault="003F15E1" w:rsidP="008862F8">
            <w:pPr>
              <w:autoSpaceDE w:val="0"/>
              <w:autoSpaceDN w:val="0"/>
              <w:adjustRightInd w:val="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2.52</w:t>
            </w:r>
          </w:p>
        </w:tc>
        <w:tc>
          <w:tcPr>
            <w:cnfStyle w:val="000010000000" w:firstRow="0" w:lastRow="0" w:firstColumn="0" w:lastColumn="0" w:oddVBand="1" w:evenVBand="0" w:oddHBand="0" w:evenHBand="0" w:firstRowFirstColumn="0" w:firstRowLastColumn="0" w:lastRowFirstColumn="0" w:lastRowLastColumn="0"/>
            <w:tcW w:w="680"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0.069</w:t>
            </w:r>
          </w:p>
        </w:tc>
      </w:tr>
      <w:tr w:rsidR="003F15E1" w:rsidRPr="007C067E" w:rsidTr="008862F8">
        <w:tc>
          <w:tcPr>
            <w:cnfStyle w:val="000010000000" w:firstRow="0" w:lastRow="0" w:firstColumn="0" w:lastColumn="0" w:oddVBand="1" w:evenVBand="0" w:oddHBand="0" w:evenHBand="0" w:firstRowFirstColumn="0" w:firstRowLastColumn="0" w:lastRowFirstColumn="0" w:lastRowLastColumn="0"/>
            <w:tcW w:w="675" w:type="pct"/>
          </w:tcPr>
          <w:p w:rsidR="003F15E1" w:rsidRPr="006C4CE8" w:rsidRDefault="003F15E1" w:rsidP="008862F8">
            <w:pPr>
              <w:autoSpaceDE w:val="0"/>
              <w:autoSpaceDN w:val="0"/>
              <w:adjustRightInd w:val="0"/>
              <w:rPr>
                <w:rFonts w:ascii="Arial" w:hAnsi="Arial" w:cs="B Nazanin"/>
                <w:b/>
                <w:bCs/>
                <w:color w:val="000000"/>
                <w:sz w:val="20"/>
                <w:szCs w:val="20"/>
                <w:vertAlign w:val="superscript"/>
              </w:rPr>
            </w:pPr>
            <w:r w:rsidRPr="006C4CE8">
              <w:rPr>
                <w:rFonts w:ascii="Arial" w:hAnsi="Arial" w:cs="B Nazanin"/>
                <w:b/>
                <w:bCs/>
                <w:color w:val="000000"/>
                <w:sz w:val="20"/>
                <w:szCs w:val="20"/>
              </w:rPr>
              <w:t>P-</w:t>
            </w:r>
            <w:proofErr w:type="spellStart"/>
            <w:r w:rsidRPr="006C4CE8">
              <w:rPr>
                <w:rFonts w:ascii="Arial" w:hAnsi="Arial" w:cs="B Nazanin"/>
                <w:b/>
                <w:bCs/>
                <w:color w:val="000000"/>
                <w:sz w:val="20"/>
                <w:szCs w:val="20"/>
              </w:rPr>
              <w:t>value</w:t>
            </w:r>
            <w:r w:rsidRPr="006C4CE8">
              <w:rPr>
                <w:rFonts w:ascii="Arial" w:hAnsi="Arial" w:cs="B Nazanin"/>
                <w:b/>
                <w:bCs/>
                <w:color w:val="000000"/>
                <w:sz w:val="20"/>
                <w:szCs w:val="20"/>
                <w:vertAlign w:val="superscript"/>
              </w:rPr>
              <w:t>a</w:t>
            </w:r>
            <w:proofErr w:type="spellEnd"/>
          </w:p>
        </w:tc>
        <w:tc>
          <w:tcPr>
            <w:tcW w:w="1264" w:type="pct"/>
          </w:tcPr>
          <w:p w:rsidR="003F15E1" w:rsidRPr="006C4CE8" w:rsidRDefault="003F15E1" w:rsidP="008862F8">
            <w:pPr>
              <w:autoSpaceDE w:val="0"/>
              <w:autoSpaceDN w:val="0"/>
              <w:adjustRightInd w:val="0"/>
              <w:ind w:left="60" w:right="60"/>
              <w:cnfStyle w:val="000000000000" w:firstRow="0" w:lastRow="0" w:firstColumn="0" w:lastColumn="0" w:oddVBand="0" w:evenVBand="0" w:oddHBand="0" w:evenHBand="0" w:firstRowFirstColumn="0" w:firstRowLastColumn="0" w:lastRowFirstColumn="0" w:lastRowLastColumn="0"/>
              <w:rPr>
                <w:rFonts w:ascii="Arial" w:hAnsi="Arial" w:cs="B Nazanin"/>
                <w:b/>
                <w:bCs/>
                <w:color w:val="000000"/>
                <w:sz w:val="20"/>
                <w:szCs w:val="20"/>
                <w:rtl/>
              </w:rPr>
            </w:pPr>
          </w:p>
        </w:tc>
        <w:tc>
          <w:tcPr>
            <w:cnfStyle w:val="000010000000" w:firstRow="0" w:lastRow="0" w:firstColumn="0" w:lastColumn="0" w:oddVBand="1" w:evenVBand="0" w:oddHBand="0" w:evenHBand="0" w:firstRowFirstColumn="0" w:firstRowLastColumn="0" w:lastRowFirstColumn="0" w:lastRowLastColumn="0"/>
            <w:tcW w:w="1188" w:type="pct"/>
            <w:gridSpan w:val="2"/>
          </w:tcPr>
          <w:p w:rsidR="003F15E1" w:rsidRPr="006C4CE8" w:rsidRDefault="003F15E1" w:rsidP="008862F8">
            <w:pPr>
              <w:autoSpaceDE w:val="0"/>
              <w:autoSpaceDN w:val="0"/>
              <w:adjustRightInd w:val="0"/>
              <w:ind w:left="60" w:right="60"/>
              <w:jc w:val="center"/>
              <w:rPr>
                <w:rFonts w:ascii="Arial" w:hAnsi="Arial" w:cs="B Nazanin"/>
                <w:b/>
                <w:bCs/>
                <w:color w:val="000000"/>
                <w:sz w:val="20"/>
                <w:szCs w:val="20"/>
              </w:rPr>
            </w:pPr>
            <w:r w:rsidRPr="006C4CE8">
              <w:rPr>
                <w:rFonts w:ascii="Arial" w:hAnsi="Arial" w:cs="B Nazanin"/>
                <w:b/>
                <w:bCs/>
                <w:color w:val="000000"/>
                <w:sz w:val="20"/>
                <w:szCs w:val="20"/>
              </w:rPr>
              <w:t>&lt;0.001</w:t>
            </w:r>
          </w:p>
        </w:tc>
        <w:tc>
          <w:tcPr>
            <w:tcW w:w="1193" w:type="pct"/>
            <w:gridSpan w:val="2"/>
          </w:tcPr>
          <w:p w:rsidR="003F15E1" w:rsidRPr="006C4CE8" w:rsidRDefault="003F15E1" w:rsidP="008862F8">
            <w:pPr>
              <w:autoSpaceDE w:val="0"/>
              <w:autoSpaceDN w:val="0"/>
              <w:adjustRightInd w:val="0"/>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&lt;0.001</w:t>
            </w:r>
          </w:p>
        </w:tc>
        <w:tc>
          <w:tcPr>
            <w:cnfStyle w:val="000010000000" w:firstRow="0" w:lastRow="0" w:firstColumn="0" w:lastColumn="0" w:oddVBand="1" w:evenVBand="0" w:oddHBand="0" w:evenHBand="0" w:firstRowFirstColumn="0" w:firstRowLastColumn="0" w:lastRowFirstColumn="0" w:lastRowLastColumn="0"/>
            <w:tcW w:w="680"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p>
        </w:tc>
      </w:tr>
      <w:tr w:rsidR="003F15E1" w:rsidRPr="007C067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75" w:type="pct"/>
            <w:vMerge w:val="restart"/>
          </w:tcPr>
          <w:p w:rsidR="003F15E1" w:rsidRDefault="003F15E1" w:rsidP="008862F8">
            <w:pPr>
              <w:autoSpaceDE w:val="0"/>
              <w:autoSpaceDN w:val="0"/>
              <w:adjustRightInd w:val="0"/>
              <w:rPr>
                <w:rFonts w:ascii="Arial" w:hAnsi="Arial" w:cs="B Nazanin"/>
                <w:b/>
                <w:bCs/>
                <w:color w:val="000000"/>
                <w:sz w:val="20"/>
                <w:szCs w:val="20"/>
                <w:rtl/>
              </w:rPr>
            </w:pPr>
          </w:p>
          <w:p w:rsidR="003F15E1" w:rsidRPr="006C4CE8" w:rsidRDefault="003F15E1" w:rsidP="008862F8">
            <w:pPr>
              <w:autoSpaceDE w:val="0"/>
              <w:autoSpaceDN w:val="0"/>
              <w:adjustRightInd w:val="0"/>
              <w:rPr>
                <w:rFonts w:ascii="Arial" w:hAnsi="Arial" w:cs="B Nazanin"/>
                <w:b/>
                <w:bCs/>
                <w:color w:val="000000"/>
                <w:sz w:val="20"/>
                <w:szCs w:val="20"/>
              </w:rPr>
            </w:pPr>
            <w:r w:rsidRPr="006C4CE8">
              <w:rPr>
                <w:rFonts w:ascii="Arial" w:hAnsi="Arial" w:cs="B Nazanin" w:hint="cs"/>
                <w:b/>
                <w:bCs/>
                <w:color w:val="000000"/>
                <w:sz w:val="20"/>
                <w:szCs w:val="20"/>
                <w:rtl/>
              </w:rPr>
              <w:t>مهارت</w:t>
            </w:r>
          </w:p>
        </w:tc>
        <w:tc>
          <w:tcPr>
            <w:tcW w:w="1264" w:type="pct"/>
          </w:tcPr>
          <w:p w:rsidR="003F15E1" w:rsidRPr="006C4CE8" w:rsidRDefault="003F15E1" w:rsidP="008862F8">
            <w:pPr>
              <w:autoSpaceDE w:val="0"/>
              <w:autoSpaceDN w:val="0"/>
              <w:adjustRightInd w:val="0"/>
              <w:ind w:left="60" w:right="60"/>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tl/>
              </w:rPr>
              <w:t>قبل</w:t>
            </w:r>
          </w:p>
        </w:tc>
        <w:tc>
          <w:tcPr>
            <w:cnfStyle w:val="000010000000" w:firstRow="0" w:lastRow="0" w:firstColumn="0" w:lastColumn="0" w:oddVBand="1" w:evenVBand="0" w:oddHBand="0" w:evenHBand="0" w:firstRowFirstColumn="0" w:firstRowLastColumn="0" w:lastRowFirstColumn="0" w:lastRowLastColumn="0"/>
            <w:tcW w:w="518"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21.71</w:t>
            </w:r>
          </w:p>
        </w:tc>
        <w:tc>
          <w:tcPr>
            <w:tcW w:w="670" w:type="pct"/>
          </w:tcPr>
          <w:p w:rsidR="003F15E1" w:rsidRPr="006C4CE8" w:rsidRDefault="003F15E1" w:rsidP="008862F8">
            <w:pPr>
              <w:autoSpaceDE w:val="0"/>
              <w:autoSpaceDN w:val="0"/>
              <w:adjustRightInd w:val="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7.05</w:t>
            </w:r>
          </w:p>
        </w:tc>
        <w:tc>
          <w:tcPr>
            <w:cnfStyle w:val="000010000000" w:firstRow="0" w:lastRow="0" w:firstColumn="0" w:lastColumn="0" w:oddVBand="1" w:evenVBand="0" w:oddHBand="0" w:evenHBand="0" w:firstRowFirstColumn="0" w:firstRowLastColumn="0" w:lastRowFirstColumn="0" w:lastRowLastColumn="0"/>
            <w:tcW w:w="524"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27.50</w:t>
            </w:r>
          </w:p>
        </w:tc>
        <w:tc>
          <w:tcPr>
            <w:tcW w:w="670" w:type="pct"/>
          </w:tcPr>
          <w:p w:rsidR="003F15E1" w:rsidRPr="006C4CE8" w:rsidRDefault="003F15E1" w:rsidP="008862F8">
            <w:pPr>
              <w:autoSpaceDE w:val="0"/>
              <w:autoSpaceDN w:val="0"/>
              <w:adjustRightInd w:val="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6.56</w:t>
            </w:r>
          </w:p>
        </w:tc>
        <w:tc>
          <w:tcPr>
            <w:cnfStyle w:val="000010000000" w:firstRow="0" w:lastRow="0" w:firstColumn="0" w:lastColumn="0" w:oddVBand="1" w:evenVBand="0" w:oddHBand="0" w:evenHBand="0" w:firstRowFirstColumn="0" w:firstRowLastColumn="0" w:lastRowFirstColumn="0" w:lastRowLastColumn="0"/>
            <w:tcW w:w="680"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&lt;0.001</w:t>
            </w:r>
          </w:p>
        </w:tc>
      </w:tr>
      <w:tr w:rsidR="003F15E1" w:rsidRPr="007C067E" w:rsidTr="008862F8">
        <w:tc>
          <w:tcPr>
            <w:cnfStyle w:val="000010000000" w:firstRow="0" w:lastRow="0" w:firstColumn="0" w:lastColumn="0" w:oddVBand="1" w:evenVBand="0" w:oddHBand="0" w:evenHBand="0" w:firstRowFirstColumn="0" w:firstRowLastColumn="0" w:lastRowFirstColumn="0" w:lastRowLastColumn="0"/>
            <w:tcW w:w="675" w:type="pct"/>
            <w:vMerge/>
          </w:tcPr>
          <w:p w:rsidR="003F15E1" w:rsidRPr="006C4CE8" w:rsidRDefault="003F15E1" w:rsidP="008862F8">
            <w:pPr>
              <w:autoSpaceDE w:val="0"/>
              <w:autoSpaceDN w:val="0"/>
              <w:adjustRightInd w:val="0"/>
              <w:rPr>
                <w:rFonts w:ascii="Arial" w:hAnsi="Arial" w:cs="B Nazanin"/>
                <w:b/>
                <w:bCs/>
                <w:color w:val="000000"/>
                <w:sz w:val="20"/>
                <w:szCs w:val="20"/>
              </w:rPr>
            </w:pPr>
          </w:p>
        </w:tc>
        <w:tc>
          <w:tcPr>
            <w:tcW w:w="1264" w:type="pct"/>
          </w:tcPr>
          <w:p w:rsidR="003F15E1" w:rsidRPr="006C4CE8" w:rsidRDefault="003F15E1" w:rsidP="008862F8">
            <w:pPr>
              <w:autoSpaceDE w:val="0"/>
              <w:autoSpaceDN w:val="0"/>
              <w:adjustRightInd w:val="0"/>
              <w:ind w:left="60" w:right="60"/>
              <w:cnfStyle w:val="000000000000" w:firstRow="0" w:lastRow="0" w:firstColumn="0" w:lastColumn="0" w:oddVBand="0" w:evenVBand="0" w:oddHBand="0" w:evenHBand="0" w:firstRowFirstColumn="0" w:firstRowLastColumn="0" w:lastRowFirstColumn="0" w:lastRowLastColumn="0"/>
              <w:rPr>
                <w:rFonts w:ascii="Arial" w:hAnsi="Arial" w:cs="B Nazanin"/>
                <w:b/>
                <w:bCs/>
                <w:color w:val="000000"/>
                <w:sz w:val="20"/>
                <w:szCs w:val="20"/>
              </w:rPr>
            </w:pPr>
            <w:r>
              <w:rPr>
                <w:rFonts w:ascii="Arial" w:hAnsi="Arial" w:cs="B Nazanin" w:hint="cs"/>
                <w:b/>
                <w:bCs/>
                <w:color w:val="000000"/>
                <w:sz w:val="20"/>
                <w:szCs w:val="20"/>
                <w:rtl/>
              </w:rPr>
              <w:t>بلافاصله</w:t>
            </w:r>
            <w:r w:rsidRPr="006C4CE8">
              <w:rPr>
                <w:rFonts w:ascii="Arial" w:hAnsi="Arial" w:cs="B Nazanin"/>
                <w:b/>
                <w:bCs/>
                <w:color w:val="000000"/>
                <w:sz w:val="20"/>
                <w:szCs w:val="20"/>
                <w:rtl/>
              </w:rPr>
              <w:t xml:space="preserve"> بعد</w:t>
            </w:r>
            <w:r w:rsidRPr="006C4CE8">
              <w:rPr>
                <w:rFonts w:ascii="Arial" w:hAnsi="Arial" w:cs="B Nazanin"/>
                <w:b/>
                <w:bCs/>
                <w:color w:val="000000"/>
                <w:sz w:val="20"/>
                <w:szCs w:val="20"/>
              </w:rPr>
              <w:t xml:space="preserve"> </w:t>
            </w:r>
            <w:r w:rsidRPr="006C4CE8">
              <w:rPr>
                <w:rFonts w:ascii="Arial" w:hAnsi="Arial" w:cs="B Nazanin"/>
                <w:b/>
                <w:bCs/>
                <w:color w:val="000000"/>
                <w:sz w:val="20"/>
                <w:szCs w:val="20"/>
                <w:rtl/>
              </w:rPr>
              <w:t>از</w:t>
            </w:r>
            <w:r w:rsidRPr="006C4CE8">
              <w:rPr>
                <w:rFonts w:ascii="Arial" w:hAnsi="Arial" w:cs="B Nazanin"/>
                <w:b/>
                <w:bCs/>
                <w:color w:val="000000"/>
                <w:sz w:val="20"/>
                <w:szCs w:val="20"/>
              </w:rPr>
              <w:t xml:space="preserve"> </w:t>
            </w:r>
            <w:r w:rsidRPr="006C4CE8">
              <w:rPr>
                <w:rFonts w:ascii="Arial" w:hAnsi="Arial" w:cs="B Nazanin"/>
                <w:b/>
                <w:bCs/>
                <w:color w:val="000000"/>
                <w:sz w:val="20"/>
                <w:szCs w:val="20"/>
                <w:rtl/>
              </w:rPr>
              <w:t>آموزش</w:t>
            </w:r>
          </w:p>
        </w:tc>
        <w:tc>
          <w:tcPr>
            <w:cnfStyle w:val="000010000000" w:firstRow="0" w:lastRow="0" w:firstColumn="0" w:lastColumn="0" w:oddVBand="1" w:evenVBand="0" w:oddHBand="0" w:evenHBand="0" w:firstRowFirstColumn="0" w:firstRowLastColumn="0" w:lastRowFirstColumn="0" w:lastRowLastColumn="0"/>
            <w:tcW w:w="518"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35.21</w:t>
            </w:r>
          </w:p>
        </w:tc>
        <w:tc>
          <w:tcPr>
            <w:tcW w:w="670" w:type="pct"/>
          </w:tcPr>
          <w:p w:rsidR="003F15E1" w:rsidRPr="006C4CE8" w:rsidRDefault="003F15E1" w:rsidP="008862F8">
            <w:pPr>
              <w:autoSpaceDE w:val="0"/>
              <w:autoSpaceDN w:val="0"/>
              <w:adjustRightInd w:val="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1.39</w:t>
            </w:r>
          </w:p>
        </w:tc>
        <w:tc>
          <w:tcPr>
            <w:cnfStyle w:val="000010000000" w:firstRow="0" w:lastRow="0" w:firstColumn="0" w:lastColumn="0" w:oddVBand="1" w:evenVBand="0" w:oddHBand="0" w:evenHBand="0" w:firstRowFirstColumn="0" w:firstRowLastColumn="0" w:lastRowFirstColumn="0" w:lastRowLastColumn="0"/>
            <w:tcW w:w="524"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35.50</w:t>
            </w:r>
          </w:p>
        </w:tc>
        <w:tc>
          <w:tcPr>
            <w:tcW w:w="670" w:type="pct"/>
          </w:tcPr>
          <w:p w:rsidR="003F15E1" w:rsidRPr="006C4CE8" w:rsidRDefault="003F15E1" w:rsidP="008862F8">
            <w:pPr>
              <w:autoSpaceDE w:val="0"/>
              <w:autoSpaceDN w:val="0"/>
              <w:adjustRightInd w:val="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1.15</w:t>
            </w:r>
          </w:p>
        </w:tc>
        <w:tc>
          <w:tcPr>
            <w:cnfStyle w:val="000010000000" w:firstRow="0" w:lastRow="0" w:firstColumn="0" w:lastColumn="0" w:oddVBand="1" w:evenVBand="0" w:oddHBand="0" w:evenHBand="0" w:firstRowFirstColumn="0" w:firstRowLastColumn="0" w:lastRowFirstColumn="0" w:lastRowLastColumn="0"/>
            <w:tcW w:w="680"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0.308</w:t>
            </w:r>
          </w:p>
        </w:tc>
      </w:tr>
      <w:tr w:rsidR="003F15E1" w:rsidRPr="007C067E"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75" w:type="pct"/>
            <w:vMerge/>
          </w:tcPr>
          <w:p w:rsidR="003F15E1" w:rsidRPr="006C4CE8" w:rsidRDefault="003F15E1" w:rsidP="008862F8">
            <w:pPr>
              <w:autoSpaceDE w:val="0"/>
              <w:autoSpaceDN w:val="0"/>
              <w:adjustRightInd w:val="0"/>
              <w:rPr>
                <w:rFonts w:ascii="Arial" w:hAnsi="Arial" w:cs="B Nazanin"/>
                <w:b/>
                <w:bCs/>
                <w:color w:val="000000"/>
                <w:sz w:val="20"/>
                <w:szCs w:val="20"/>
              </w:rPr>
            </w:pPr>
          </w:p>
        </w:tc>
        <w:tc>
          <w:tcPr>
            <w:tcW w:w="1264" w:type="pct"/>
          </w:tcPr>
          <w:p w:rsidR="003F15E1" w:rsidRPr="006C4CE8" w:rsidRDefault="003F15E1" w:rsidP="008862F8">
            <w:pPr>
              <w:autoSpaceDE w:val="0"/>
              <w:autoSpaceDN w:val="0"/>
              <w:adjustRightInd w:val="0"/>
              <w:ind w:left="60" w:right="60"/>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tl/>
              </w:rPr>
              <w:t>یک</w:t>
            </w:r>
            <w:r w:rsidRPr="006C4CE8">
              <w:rPr>
                <w:rFonts w:ascii="Arial" w:hAnsi="Arial" w:cs="B Nazanin"/>
                <w:b/>
                <w:bCs/>
                <w:color w:val="000000"/>
                <w:sz w:val="20"/>
                <w:szCs w:val="20"/>
              </w:rPr>
              <w:t xml:space="preserve"> </w:t>
            </w:r>
            <w:r w:rsidRPr="006C4CE8">
              <w:rPr>
                <w:rFonts w:ascii="Arial" w:hAnsi="Arial" w:cs="B Nazanin"/>
                <w:b/>
                <w:bCs/>
                <w:color w:val="000000"/>
                <w:sz w:val="20"/>
                <w:szCs w:val="20"/>
                <w:rtl/>
              </w:rPr>
              <w:t>ماه</w:t>
            </w:r>
            <w:r w:rsidRPr="006C4CE8">
              <w:rPr>
                <w:rFonts w:ascii="Arial" w:hAnsi="Arial" w:cs="B Nazanin"/>
                <w:b/>
                <w:bCs/>
                <w:color w:val="000000"/>
                <w:sz w:val="20"/>
                <w:szCs w:val="20"/>
              </w:rPr>
              <w:t xml:space="preserve"> </w:t>
            </w:r>
            <w:r w:rsidRPr="006C4CE8">
              <w:rPr>
                <w:rFonts w:ascii="Arial" w:hAnsi="Arial" w:cs="B Nazanin"/>
                <w:b/>
                <w:bCs/>
                <w:color w:val="000000"/>
                <w:sz w:val="20"/>
                <w:szCs w:val="20"/>
                <w:rtl/>
              </w:rPr>
              <w:t>بعد</w:t>
            </w:r>
          </w:p>
        </w:tc>
        <w:tc>
          <w:tcPr>
            <w:cnfStyle w:val="000010000000" w:firstRow="0" w:lastRow="0" w:firstColumn="0" w:lastColumn="0" w:oddVBand="1" w:evenVBand="0" w:oddHBand="0" w:evenHBand="0" w:firstRowFirstColumn="0" w:firstRowLastColumn="0" w:lastRowFirstColumn="0" w:lastRowLastColumn="0"/>
            <w:tcW w:w="518"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31.90</w:t>
            </w:r>
          </w:p>
        </w:tc>
        <w:tc>
          <w:tcPr>
            <w:tcW w:w="670" w:type="pct"/>
          </w:tcPr>
          <w:p w:rsidR="003F15E1" w:rsidRPr="006C4CE8" w:rsidRDefault="003F15E1" w:rsidP="008862F8">
            <w:pPr>
              <w:autoSpaceDE w:val="0"/>
              <w:autoSpaceDN w:val="0"/>
              <w:adjustRightInd w:val="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3.33</w:t>
            </w:r>
          </w:p>
        </w:tc>
        <w:tc>
          <w:tcPr>
            <w:cnfStyle w:val="000010000000" w:firstRow="0" w:lastRow="0" w:firstColumn="0" w:lastColumn="0" w:oddVBand="1" w:evenVBand="0" w:oddHBand="0" w:evenHBand="0" w:firstRowFirstColumn="0" w:firstRowLastColumn="0" w:lastRowFirstColumn="0" w:lastRowLastColumn="0"/>
            <w:tcW w:w="524"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32.14</w:t>
            </w:r>
          </w:p>
        </w:tc>
        <w:tc>
          <w:tcPr>
            <w:tcW w:w="670" w:type="pct"/>
          </w:tcPr>
          <w:p w:rsidR="003F15E1" w:rsidRPr="006C4CE8" w:rsidRDefault="003F15E1" w:rsidP="008862F8">
            <w:pPr>
              <w:autoSpaceDE w:val="0"/>
              <w:autoSpaceDN w:val="0"/>
              <w:adjustRightInd w:val="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4.08</w:t>
            </w:r>
          </w:p>
        </w:tc>
        <w:tc>
          <w:tcPr>
            <w:cnfStyle w:val="000010000000" w:firstRow="0" w:lastRow="0" w:firstColumn="0" w:lastColumn="0" w:oddVBand="1" w:evenVBand="0" w:oddHBand="0" w:evenHBand="0" w:firstRowFirstColumn="0" w:firstRowLastColumn="0" w:lastRowFirstColumn="0" w:lastRowLastColumn="0"/>
            <w:tcW w:w="680"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r w:rsidRPr="006C4CE8">
              <w:rPr>
                <w:rFonts w:ascii="Arial" w:hAnsi="Arial" w:cs="B Nazanin"/>
                <w:b/>
                <w:bCs/>
                <w:color w:val="000000"/>
                <w:sz w:val="20"/>
                <w:szCs w:val="20"/>
              </w:rPr>
              <w:t>0.770</w:t>
            </w:r>
          </w:p>
        </w:tc>
      </w:tr>
      <w:tr w:rsidR="003F15E1" w:rsidRPr="007C067E" w:rsidTr="008862F8">
        <w:tc>
          <w:tcPr>
            <w:cnfStyle w:val="000010000000" w:firstRow="0" w:lastRow="0" w:firstColumn="0" w:lastColumn="0" w:oddVBand="1" w:evenVBand="0" w:oddHBand="0" w:evenHBand="0" w:firstRowFirstColumn="0" w:firstRowLastColumn="0" w:lastRowFirstColumn="0" w:lastRowLastColumn="0"/>
            <w:tcW w:w="675" w:type="pct"/>
          </w:tcPr>
          <w:p w:rsidR="003F15E1" w:rsidRPr="006C4CE8" w:rsidRDefault="003F15E1" w:rsidP="008862F8">
            <w:pPr>
              <w:autoSpaceDE w:val="0"/>
              <w:autoSpaceDN w:val="0"/>
              <w:adjustRightInd w:val="0"/>
              <w:rPr>
                <w:rFonts w:ascii="Arial" w:hAnsi="Arial" w:cs="B Nazanin"/>
                <w:b/>
                <w:bCs/>
                <w:color w:val="000000"/>
                <w:sz w:val="20"/>
                <w:szCs w:val="20"/>
                <w:vertAlign w:val="superscript"/>
              </w:rPr>
            </w:pPr>
            <w:r w:rsidRPr="006C4CE8">
              <w:rPr>
                <w:rFonts w:ascii="Arial" w:hAnsi="Arial" w:cs="B Nazanin"/>
                <w:b/>
                <w:bCs/>
                <w:color w:val="000000"/>
                <w:sz w:val="20"/>
                <w:szCs w:val="20"/>
              </w:rPr>
              <w:t>P-</w:t>
            </w:r>
            <w:proofErr w:type="spellStart"/>
            <w:r w:rsidRPr="006C4CE8">
              <w:rPr>
                <w:rFonts w:ascii="Arial" w:hAnsi="Arial" w:cs="B Nazanin"/>
                <w:b/>
                <w:bCs/>
                <w:color w:val="000000"/>
                <w:sz w:val="20"/>
                <w:szCs w:val="20"/>
              </w:rPr>
              <w:t>value</w:t>
            </w:r>
            <w:r w:rsidRPr="006C4CE8">
              <w:rPr>
                <w:rFonts w:ascii="Arial" w:hAnsi="Arial" w:cs="B Nazanin"/>
                <w:b/>
                <w:bCs/>
                <w:color w:val="000000"/>
                <w:sz w:val="20"/>
                <w:szCs w:val="20"/>
                <w:vertAlign w:val="superscript"/>
              </w:rPr>
              <w:t>a</w:t>
            </w:r>
            <w:proofErr w:type="spellEnd"/>
          </w:p>
        </w:tc>
        <w:tc>
          <w:tcPr>
            <w:tcW w:w="1264" w:type="pct"/>
          </w:tcPr>
          <w:p w:rsidR="003F15E1" w:rsidRPr="006C4CE8" w:rsidRDefault="003F15E1" w:rsidP="008862F8">
            <w:pPr>
              <w:autoSpaceDE w:val="0"/>
              <w:autoSpaceDN w:val="0"/>
              <w:adjustRightInd w:val="0"/>
              <w:ind w:left="60" w:right="60"/>
              <w:cnfStyle w:val="000000000000" w:firstRow="0" w:lastRow="0" w:firstColumn="0" w:lastColumn="0" w:oddVBand="0" w:evenVBand="0" w:oddHBand="0" w:evenHBand="0" w:firstRowFirstColumn="0" w:firstRowLastColumn="0" w:lastRowFirstColumn="0" w:lastRowLastColumn="0"/>
              <w:rPr>
                <w:rFonts w:ascii="Arial" w:hAnsi="Arial" w:cs="B Nazanin"/>
                <w:b/>
                <w:bCs/>
                <w:color w:val="000000"/>
                <w:sz w:val="20"/>
                <w:szCs w:val="20"/>
                <w:rtl/>
              </w:rPr>
            </w:pPr>
          </w:p>
        </w:tc>
        <w:tc>
          <w:tcPr>
            <w:cnfStyle w:val="000010000000" w:firstRow="0" w:lastRow="0" w:firstColumn="0" w:lastColumn="0" w:oddVBand="1" w:evenVBand="0" w:oddHBand="0" w:evenHBand="0" w:firstRowFirstColumn="0" w:firstRowLastColumn="0" w:lastRowFirstColumn="0" w:lastRowLastColumn="0"/>
            <w:tcW w:w="1188" w:type="pct"/>
            <w:gridSpan w:val="2"/>
          </w:tcPr>
          <w:p w:rsidR="003F15E1" w:rsidRPr="006C4CE8" w:rsidRDefault="003F15E1" w:rsidP="008862F8">
            <w:pPr>
              <w:autoSpaceDE w:val="0"/>
              <w:autoSpaceDN w:val="0"/>
              <w:adjustRightInd w:val="0"/>
              <w:ind w:left="60" w:right="60"/>
              <w:jc w:val="center"/>
              <w:rPr>
                <w:rFonts w:ascii="Arial" w:hAnsi="Arial" w:cs="B Nazanin"/>
                <w:b/>
                <w:bCs/>
                <w:color w:val="000000"/>
                <w:sz w:val="20"/>
                <w:szCs w:val="20"/>
              </w:rPr>
            </w:pPr>
            <w:r w:rsidRPr="006C4CE8">
              <w:rPr>
                <w:rFonts w:ascii="Arial" w:hAnsi="Arial" w:cs="B Nazanin"/>
                <w:b/>
                <w:bCs/>
                <w:color w:val="000000"/>
                <w:sz w:val="20"/>
                <w:szCs w:val="20"/>
              </w:rPr>
              <w:t>&lt;0.001</w:t>
            </w:r>
          </w:p>
        </w:tc>
        <w:tc>
          <w:tcPr>
            <w:tcW w:w="1193" w:type="pct"/>
            <w:gridSpan w:val="2"/>
          </w:tcPr>
          <w:p w:rsidR="003F15E1" w:rsidRPr="006C4CE8" w:rsidRDefault="003F15E1" w:rsidP="008862F8">
            <w:pPr>
              <w:autoSpaceDE w:val="0"/>
              <w:autoSpaceDN w:val="0"/>
              <w:adjustRightInd w:val="0"/>
              <w:ind w:left="60" w:right="60"/>
              <w:jc w:val="center"/>
              <w:cnfStyle w:val="000000000000" w:firstRow="0" w:lastRow="0" w:firstColumn="0" w:lastColumn="0" w:oddVBand="0" w:evenVBand="0" w:oddHBand="0" w:evenHBand="0" w:firstRowFirstColumn="0" w:firstRowLastColumn="0" w:lastRowFirstColumn="0" w:lastRowLastColumn="0"/>
              <w:rPr>
                <w:rFonts w:ascii="Arial" w:hAnsi="Arial" w:cs="B Nazanin"/>
                <w:b/>
                <w:bCs/>
                <w:color w:val="000000"/>
                <w:sz w:val="20"/>
                <w:szCs w:val="20"/>
              </w:rPr>
            </w:pPr>
            <w:r w:rsidRPr="006C4CE8">
              <w:rPr>
                <w:rFonts w:ascii="Arial" w:hAnsi="Arial" w:cs="B Nazanin"/>
                <w:b/>
                <w:bCs/>
                <w:color w:val="000000"/>
                <w:sz w:val="20"/>
                <w:szCs w:val="20"/>
              </w:rPr>
              <w:t>&lt;0.001</w:t>
            </w:r>
          </w:p>
        </w:tc>
        <w:tc>
          <w:tcPr>
            <w:cnfStyle w:val="000010000000" w:firstRow="0" w:lastRow="0" w:firstColumn="0" w:lastColumn="0" w:oddVBand="1" w:evenVBand="0" w:oddHBand="0" w:evenHBand="0" w:firstRowFirstColumn="0" w:firstRowLastColumn="0" w:lastRowFirstColumn="0" w:lastRowLastColumn="0"/>
            <w:tcW w:w="680" w:type="pct"/>
          </w:tcPr>
          <w:p w:rsidR="003F15E1" w:rsidRPr="006C4CE8" w:rsidRDefault="003F15E1" w:rsidP="008862F8">
            <w:pPr>
              <w:autoSpaceDE w:val="0"/>
              <w:autoSpaceDN w:val="0"/>
              <w:adjustRightInd w:val="0"/>
              <w:ind w:left="60" w:right="60"/>
              <w:jc w:val="right"/>
              <w:rPr>
                <w:rFonts w:ascii="Arial" w:hAnsi="Arial" w:cs="B Nazanin"/>
                <w:b/>
                <w:bCs/>
                <w:color w:val="000000"/>
                <w:sz w:val="20"/>
                <w:szCs w:val="20"/>
              </w:rPr>
            </w:pPr>
          </w:p>
        </w:tc>
      </w:tr>
    </w:tbl>
    <w:p w:rsidR="003F15E1" w:rsidRPr="00FC0540" w:rsidRDefault="003F15E1" w:rsidP="003F15E1">
      <w:pPr>
        <w:pStyle w:val="ListParagraph"/>
        <w:numPr>
          <w:ilvl w:val="0"/>
          <w:numId w:val="1"/>
        </w:numPr>
        <w:autoSpaceDE w:val="0"/>
        <w:autoSpaceDN w:val="0"/>
        <w:adjustRightInd w:val="0"/>
        <w:spacing w:after="0" w:line="240" w:lineRule="auto"/>
        <w:rPr>
          <w:rFonts w:ascii="Times New Roman" w:hAnsi="Times New Roman" w:cs="Times New Roman"/>
          <w:sz w:val="24"/>
          <w:szCs w:val="24"/>
          <w:rtl/>
        </w:rPr>
      </w:pPr>
      <w:r>
        <w:rPr>
          <w:rFonts w:ascii="Times New Roman" w:hAnsi="Times New Roman" w:cs="Times New Roman"/>
          <w:sz w:val="24"/>
          <w:szCs w:val="24"/>
        </w:rPr>
        <w:t>Repeated measure</w:t>
      </w:r>
    </w:p>
    <w:p w:rsidR="003F15E1" w:rsidRPr="006A7505" w:rsidRDefault="003F15E1" w:rsidP="003F15E1">
      <w:pPr>
        <w:pStyle w:val="ListParagraph"/>
        <w:numPr>
          <w:ilvl w:val="0"/>
          <w:numId w:val="1"/>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Independent t-test</w:t>
      </w:r>
    </w:p>
    <w:p w:rsidR="003F15E1" w:rsidRDefault="003F15E1" w:rsidP="003F15E1">
      <w:pPr>
        <w:bidi w:val="0"/>
        <w:spacing w:after="160" w:line="259" w:lineRule="auto"/>
        <w:rPr>
          <w:rFonts w:ascii="Arial" w:hAnsi="Arial" w:cs="B Nazanin"/>
          <w:b/>
          <w:bCs/>
          <w:color w:val="000000"/>
          <w:sz w:val="20"/>
          <w:szCs w:val="20"/>
          <w:rtl/>
        </w:rPr>
      </w:pPr>
      <w:r>
        <w:rPr>
          <w:rFonts w:ascii="Arial" w:hAnsi="Arial" w:cs="B Nazanin"/>
          <w:b/>
          <w:bCs/>
          <w:color w:val="000000"/>
          <w:sz w:val="20"/>
          <w:szCs w:val="20"/>
          <w:rtl/>
        </w:rPr>
        <w:br w:type="page"/>
      </w:r>
    </w:p>
    <w:p w:rsidR="003F15E1" w:rsidRDefault="003F15E1" w:rsidP="003F15E1">
      <w:pPr>
        <w:jc w:val="both"/>
        <w:rPr>
          <w:rFonts w:cs="B Nazanin"/>
          <w:color w:val="000000"/>
        </w:rPr>
      </w:pPr>
    </w:p>
    <w:p w:rsidR="003F15E1" w:rsidRDefault="003F15E1" w:rsidP="003F15E1"/>
    <w:p w:rsidR="003F15E1" w:rsidRDefault="003F15E1" w:rsidP="003F15E1">
      <w:pPr>
        <w:autoSpaceDE w:val="0"/>
        <w:autoSpaceDN w:val="0"/>
        <w:adjustRightInd w:val="0"/>
      </w:pPr>
      <w:r>
        <w:rPr>
          <w:noProof/>
        </w:rPr>
        <w:drawing>
          <wp:inline distT="0" distB="0" distL="0" distR="0" wp14:anchorId="23D9A4F3" wp14:editId="6F99C5D5">
            <wp:extent cx="4572000" cy="27432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F15E1" w:rsidRDefault="003F15E1" w:rsidP="003F15E1">
      <w:pPr>
        <w:autoSpaceDE w:val="0"/>
        <w:autoSpaceDN w:val="0"/>
        <w:adjustRightInd w:val="0"/>
        <w:rPr>
          <w:rtl/>
        </w:rPr>
      </w:pPr>
    </w:p>
    <w:p w:rsidR="003F15E1" w:rsidRPr="007355C6" w:rsidRDefault="003F15E1" w:rsidP="003F15E1">
      <w:pPr>
        <w:autoSpaceDE w:val="0"/>
        <w:autoSpaceDN w:val="0"/>
        <w:adjustRightInd w:val="0"/>
        <w:rPr>
          <w:rFonts w:cs="B Nazanin"/>
          <w:rtl/>
        </w:rPr>
      </w:pPr>
      <w:r w:rsidRPr="007355C6">
        <w:rPr>
          <w:rFonts w:cs="B Nazanin" w:hint="cs"/>
          <w:rtl/>
        </w:rPr>
        <w:t>نمودار1:</w:t>
      </w:r>
      <w:r w:rsidRPr="0039402B">
        <w:rPr>
          <w:rFonts w:cs="B Nazanin" w:hint="cs"/>
          <w:rtl/>
        </w:rPr>
        <w:t xml:space="preserve"> </w:t>
      </w:r>
      <w:r>
        <w:rPr>
          <w:rFonts w:cs="B Nazanin" w:hint="cs"/>
          <w:rtl/>
        </w:rPr>
        <w:t>مقایسه میانگین آگاهی در دو گروه قبل از آموزش، بلافاصله بعد و یک ماه بعد از آموزش</w:t>
      </w:r>
    </w:p>
    <w:p w:rsidR="003F15E1" w:rsidRDefault="003F15E1" w:rsidP="003F15E1">
      <w:pPr>
        <w:autoSpaceDE w:val="0"/>
        <w:autoSpaceDN w:val="0"/>
        <w:adjustRightInd w:val="0"/>
        <w:rPr>
          <w:rtl/>
        </w:rPr>
      </w:pPr>
    </w:p>
    <w:p w:rsidR="003F15E1" w:rsidRDefault="003F15E1" w:rsidP="003F15E1">
      <w:pPr>
        <w:autoSpaceDE w:val="0"/>
        <w:autoSpaceDN w:val="0"/>
        <w:adjustRightInd w:val="0"/>
        <w:rPr>
          <w:rtl/>
        </w:rPr>
      </w:pPr>
    </w:p>
    <w:p w:rsidR="003F15E1" w:rsidRDefault="003F15E1" w:rsidP="003F15E1">
      <w:r>
        <w:rPr>
          <w:noProof/>
        </w:rPr>
        <w:drawing>
          <wp:inline distT="0" distB="0" distL="0" distR="0" wp14:anchorId="748CADB0" wp14:editId="53F02FFF">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F15E1" w:rsidRPr="007355C6" w:rsidRDefault="003F15E1" w:rsidP="003F15E1">
      <w:pPr>
        <w:autoSpaceDE w:val="0"/>
        <w:autoSpaceDN w:val="0"/>
        <w:adjustRightInd w:val="0"/>
        <w:rPr>
          <w:rFonts w:cs="B Nazanin"/>
          <w:rtl/>
        </w:rPr>
      </w:pPr>
      <w:r w:rsidRPr="007355C6">
        <w:rPr>
          <w:rFonts w:cs="B Nazanin" w:hint="cs"/>
          <w:rtl/>
        </w:rPr>
        <w:t>نمودار</w:t>
      </w:r>
      <w:r>
        <w:rPr>
          <w:rFonts w:cs="B Nazanin"/>
        </w:rPr>
        <w:t>2</w:t>
      </w:r>
      <w:r w:rsidRPr="007355C6">
        <w:rPr>
          <w:rFonts w:cs="B Nazanin" w:hint="cs"/>
          <w:rtl/>
        </w:rPr>
        <w:t>:</w:t>
      </w:r>
      <w:r>
        <w:rPr>
          <w:rFonts w:cs="B Nazanin" w:hint="cs"/>
          <w:rtl/>
        </w:rPr>
        <w:t xml:space="preserve"> مقایسه میانگین مهارت در دو گروه قبل از آموزش، بلافاصله بعد و یک ماه بعد از آموزش</w:t>
      </w:r>
    </w:p>
    <w:p w:rsidR="003F15E1" w:rsidRDefault="003F15E1" w:rsidP="003F15E1">
      <w:pPr>
        <w:rPr>
          <w:rtl/>
        </w:rPr>
      </w:pPr>
    </w:p>
    <w:p w:rsidR="003F15E1" w:rsidRDefault="003F15E1" w:rsidP="003F15E1">
      <w:pPr>
        <w:jc w:val="both"/>
        <w:rPr>
          <w:rFonts w:cs="B Nazanin"/>
          <w:color w:val="000000"/>
          <w:rtl/>
        </w:rPr>
      </w:pPr>
      <w:r>
        <w:rPr>
          <w:rFonts w:cs="B Nazanin" w:hint="cs"/>
          <w:color w:val="000000"/>
          <w:rtl/>
        </w:rPr>
        <w:t>در مقایسه دو شیوه آموزشی با یکدیگر یافته ها نشان داد که قبل از آموزش هر دو گروه از نظر آگاهی و مهارت با یکدیگر اختلاف معنی داری داشته اند و تفاوت معنی داری در میانگین آگاهی دو گروه (گروه آموزش چهره به چهره و فیلم)</w:t>
      </w:r>
      <w:r w:rsidRPr="00496C46">
        <w:rPr>
          <w:rFonts w:cs="B Nazanin" w:hint="cs"/>
          <w:color w:val="000000"/>
          <w:rtl/>
        </w:rPr>
        <w:t xml:space="preserve"> </w:t>
      </w:r>
      <w:r>
        <w:rPr>
          <w:rFonts w:cs="B Nazanin" w:hint="cs"/>
          <w:color w:val="000000"/>
          <w:rtl/>
        </w:rPr>
        <w:t xml:space="preserve">بلافاصله بعد از آموزش مشاهده </w:t>
      </w:r>
      <w:r>
        <w:rPr>
          <w:rFonts w:cs="B Nazanin" w:hint="cs"/>
          <w:color w:val="000000"/>
          <w:rtl/>
        </w:rPr>
        <w:lastRenderedPageBreak/>
        <w:t>شده است (</w:t>
      </w:r>
      <w:r w:rsidRPr="00C64199">
        <w:rPr>
          <w:rFonts w:cs="B Nazanin"/>
          <w:color w:val="000000"/>
        </w:rPr>
        <w:t>P &lt;0.001</w:t>
      </w:r>
      <w:r>
        <w:rPr>
          <w:rFonts w:cs="B Nazanin" w:hint="cs"/>
          <w:color w:val="000000"/>
          <w:rtl/>
        </w:rPr>
        <w:t xml:space="preserve">) (جدول 2). با توجه به معنی داری میانگین آگاهی و مهارت در قبل از آموزش در دو گروه و به منظور تعدیل این تفاوت و مقایسه دقیق دو شیوه آموزشی در طی زمان، اختلاف بین میانگین نمره آگاهی و مهارت در دو گروه به تفکیک زمان محاسبه و مقایسه شد( جدول 3). نتایج  نشان داد که میانگین اختلاف آگاهی و مهارت </w:t>
      </w:r>
      <w:r w:rsidRPr="00CC4A06">
        <w:rPr>
          <w:rFonts w:cs="B Nazanin" w:hint="cs"/>
          <w:color w:val="000000"/>
          <w:rtl/>
        </w:rPr>
        <w:t>بین بلافاصله بعد از آموزش و قبل آموزش</w:t>
      </w:r>
      <w:r>
        <w:rPr>
          <w:rFonts w:cs="B Nazanin" w:hint="cs"/>
          <w:color w:val="000000"/>
          <w:rtl/>
        </w:rPr>
        <w:t xml:space="preserve"> در گروه آموزش چهره به چهره به طور معنی داری بیشتر از آموزش بافیلم بوده است (</w:t>
      </w:r>
      <w:r>
        <w:rPr>
          <w:rFonts w:cs="B Nazanin"/>
          <w:color w:val="000000"/>
        </w:rPr>
        <w:t>P&lt; 0.001</w:t>
      </w:r>
      <w:r>
        <w:rPr>
          <w:rFonts w:cs="B Nazanin" w:hint="cs"/>
          <w:color w:val="000000"/>
          <w:rtl/>
        </w:rPr>
        <w:t xml:space="preserve">). همچنین میانگین اختلاف آگاهی و مهارت </w:t>
      </w:r>
      <w:r w:rsidRPr="00CC4A06">
        <w:rPr>
          <w:rFonts w:cs="B Nazanin" w:hint="cs"/>
          <w:color w:val="000000"/>
          <w:rtl/>
        </w:rPr>
        <w:t xml:space="preserve">بین </w:t>
      </w:r>
      <w:r w:rsidRPr="00FB610B">
        <w:rPr>
          <w:rFonts w:cs="B Nazanin" w:hint="cs"/>
          <w:color w:val="000000"/>
          <w:rtl/>
        </w:rPr>
        <w:t>یکماه بعد از آموزش و قبل آموزش</w:t>
      </w:r>
      <w:r>
        <w:rPr>
          <w:rFonts w:cs="B Nazanin" w:hint="cs"/>
          <w:color w:val="000000"/>
          <w:rtl/>
        </w:rPr>
        <w:t xml:space="preserve"> در دو گروه مثبت بوده و در گروه آموزش چهره به چهره به طور معنی داری بیشتر از آموزش بافیلم بوده است (آگاهی </w:t>
      </w:r>
      <w:r>
        <w:rPr>
          <w:rFonts w:cs="B Nazanin"/>
          <w:color w:val="000000"/>
        </w:rPr>
        <w:t>P=0.002</w:t>
      </w:r>
      <w:r>
        <w:rPr>
          <w:rFonts w:cs="B Nazanin" w:hint="cs"/>
          <w:color w:val="000000"/>
          <w:rtl/>
        </w:rPr>
        <w:t xml:space="preserve"> و مهارت </w:t>
      </w:r>
      <w:r>
        <w:rPr>
          <w:rFonts w:cs="B Nazanin"/>
          <w:color w:val="000000"/>
        </w:rPr>
        <w:t>P=0.003</w:t>
      </w:r>
      <w:r>
        <w:rPr>
          <w:rFonts w:cs="B Nazanin" w:hint="cs"/>
          <w:color w:val="000000"/>
          <w:rtl/>
        </w:rPr>
        <w:t xml:space="preserve">). همچنین میانگین اختلاف آگاهی و مهارت </w:t>
      </w:r>
      <w:r w:rsidRPr="00FB610B">
        <w:rPr>
          <w:rFonts w:cs="B Nazanin" w:hint="cs"/>
          <w:color w:val="000000"/>
          <w:rtl/>
        </w:rPr>
        <w:t>بین یکماه بعد از آموزش و بلافاصله بعداز آموزش</w:t>
      </w:r>
      <w:r>
        <w:rPr>
          <w:rFonts w:cs="B Nazanin" w:hint="cs"/>
          <w:color w:val="000000"/>
          <w:rtl/>
        </w:rPr>
        <w:t xml:space="preserve"> کاهش داشته و تفاوت معنی داری در کاهش آموزش بین دو گروه مشاهده نشده است( جدول 3).</w:t>
      </w:r>
    </w:p>
    <w:p w:rsidR="003F15E1" w:rsidRPr="0039402B" w:rsidRDefault="003F15E1" w:rsidP="003F15E1">
      <w:pPr>
        <w:autoSpaceDE w:val="0"/>
        <w:autoSpaceDN w:val="0"/>
        <w:adjustRightInd w:val="0"/>
        <w:ind w:left="60" w:right="60"/>
        <w:rPr>
          <w:rFonts w:ascii="Arial" w:hAnsi="Arial" w:cs="B Nazanin"/>
          <w:b/>
          <w:bCs/>
          <w:color w:val="000000"/>
          <w:sz w:val="20"/>
          <w:szCs w:val="20"/>
        </w:rPr>
      </w:pPr>
      <w:r w:rsidRPr="0039402B">
        <w:rPr>
          <w:rFonts w:ascii="Arial" w:hAnsi="Arial" w:cs="B Nazanin" w:hint="cs"/>
          <w:b/>
          <w:bCs/>
          <w:color w:val="000000"/>
          <w:sz w:val="20"/>
          <w:szCs w:val="20"/>
          <w:rtl/>
        </w:rPr>
        <w:t>جدول3:</w:t>
      </w:r>
      <w:r>
        <w:rPr>
          <w:rFonts w:ascii="Arial" w:hAnsi="Arial" w:cs="B Nazanin" w:hint="cs"/>
          <w:b/>
          <w:bCs/>
          <w:color w:val="000000"/>
          <w:sz w:val="20"/>
          <w:szCs w:val="20"/>
          <w:rtl/>
        </w:rPr>
        <w:t>مقایسه اختلاف میانگین نمره اگاهی و مهارت قبل، بلافاصله بعد و یک ماه بعد از آموزش  در دو گروه</w:t>
      </w:r>
    </w:p>
    <w:tbl>
      <w:tblPr>
        <w:tblStyle w:val="LightGrid-Accent2"/>
        <w:bidiVisual/>
        <w:tblW w:w="5000" w:type="pct"/>
        <w:tblLook w:val="0000" w:firstRow="0" w:lastRow="0" w:firstColumn="0" w:lastColumn="0" w:noHBand="0" w:noVBand="0"/>
      </w:tblPr>
      <w:tblGrid>
        <w:gridCol w:w="2480"/>
        <w:gridCol w:w="1215"/>
        <w:gridCol w:w="1215"/>
        <w:gridCol w:w="954"/>
        <w:gridCol w:w="1326"/>
        <w:gridCol w:w="1215"/>
        <w:gridCol w:w="837"/>
      </w:tblGrid>
      <w:tr w:rsidR="003F15E1" w:rsidRPr="002205C1"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37" w:type="pct"/>
            <w:vMerge w:val="restart"/>
          </w:tcPr>
          <w:p w:rsidR="003F15E1" w:rsidRPr="002205C1" w:rsidRDefault="003F15E1" w:rsidP="008862F8">
            <w:pPr>
              <w:autoSpaceDE w:val="0"/>
              <w:autoSpaceDN w:val="0"/>
              <w:adjustRightInd w:val="0"/>
              <w:rPr>
                <w:rFonts w:ascii="Arial" w:hAnsi="Arial" w:cs="B Nazanin"/>
                <w:b/>
                <w:bCs/>
                <w:color w:val="000000"/>
                <w:sz w:val="20"/>
                <w:szCs w:val="20"/>
              </w:rPr>
            </w:pPr>
          </w:p>
        </w:tc>
        <w:tc>
          <w:tcPr>
            <w:tcW w:w="1671" w:type="pct"/>
            <w:gridSpan w:val="3"/>
          </w:tcPr>
          <w:p w:rsidR="003F15E1" w:rsidRPr="002205C1" w:rsidRDefault="003F15E1" w:rsidP="008862F8">
            <w:pPr>
              <w:autoSpaceDE w:val="0"/>
              <w:autoSpaceDN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9A056E">
              <w:rPr>
                <w:rFonts w:ascii="Arial" w:hAnsi="Arial" w:cs="B Nazanin" w:hint="cs"/>
                <w:b/>
                <w:bCs/>
                <w:color w:val="000000"/>
                <w:rtl/>
                <w:lang w:bidi="fa-IR"/>
              </w:rPr>
              <w:t>آگاهی</w:t>
            </w:r>
          </w:p>
        </w:tc>
        <w:tc>
          <w:tcPr>
            <w:cnfStyle w:val="000010000000" w:firstRow="0" w:lastRow="0" w:firstColumn="0" w:lastColumn="0" w:oddVBand="1" w:evenVBand="0" w:oddHBand="0" w:evenHBand="0" w:firstRowFirstColumn="0" w:firstRowLastColumn="0" w:lastRowFirstColumn="0" w:lastRowLastColumn="0"/>
            <w:tcW w:w="1892" w:type="pct"/>
            <w:gridSpan w:val="3"/>
          </w:tcPr>
          <w:p w:rsidR="003F15E1" w:rsidRPr="002205C1" w:rsidRDefault="003F15E1" w:rsidP="008862F8">
            <w:pPr>
              <w:autoSpaceDE w:val="0"/>
              <w:autoSpaceDN w:val="0"/>
              <w:adjustRightInd w:val="0"/>
              <w:ind w:left="60" w:right="60"/>
              <w:jc w:val="center"/>
              <w:rPr>
                <w:rFonts w:ascii="Arial" w:hAnsi="Arial" w:cs="B Nazanin"/>
                <w:b/>
                <w:bCs/>
                <w:color w:val="000000"/>
                <w:sz w:val="20"/>
                <w:szCs w:val="20"/>
                <w:rtl/>
              </w:rPr>
            </w:pPr>
            <w:r>
              <w:rPr>
                <w:rFonts w:ascii="Arial" w:hAnsi="Arial" w:cs="B Nazanin" w:hint="cs"/>
                <w:b/>
                <w:bCs/>
                <w:color w:val="000000"/>
                <w:sz w:val="20"/>
                <w:szCs w:val="20"/>
                <w:rtl/>
              </w:rPr>
              <w:t>مهارت</w:t>
            </w:r>
          </w:p>
        </w:tc>
      </w:tr>
      <w:tr w:rsidR="003F15E1" w:rsidRPr="002205C1" w:rsidTr="008862F8">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37" w:type="pct"/>
            <w:vMerge/>
          </w:tcPr>
          <w:p w:rsidR="003F15E1" w:rsidRPr="002205C1" w:rsidRDefault="003F15E1" w:rsidP="008862F8">
            <w:pPr>
              <w:autoSpaceDE w:val="0"/>
              <w:autoSpaceDN w:val="0"/>
              <w:adjustRightInd w:val="0"/>
              <w:rPr>
                <w:rFonts w:ascii="Arial" w:hAnsi="Arial" w:cs="B Nazanin"/>
                <w:b/>
                <w:bCs/>
                <w:color w:val="000000"/>
                <w:sz w:val="20"/>
                <w:szCs w:val="20"/>
              </w:rPr>
            </w:pPr>
          </w:p>
        </w:tc>
        <w:tc>
          <w:tcPr>
            <w:tcW w:w="620" w:type="pct"/>
          </w:tcPr>
          <w:p w:rsidR="003F15E1" w:rsidRPr="00DF5B07" w:rsidRDefault="003F15E1" w:rsidP="008862F8">
            <w:pP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18"/>
                <w:szCs w:val="18"/>
                <w:rtl/>
                <w:lang w:bidi="fa-IR"/>
              </w:rPr>
            </w:pPr>
            <w:r>
              <w:rPr>
                <w:rFonts w:ascii="Arial" w:hAnsi="Arial" w:cs="B Nazanin"/>
                <w:b/>
                <w:bCs/>
                <w:color w:val="000000"/>
                <w:sz w:val="20"/>
                <w:szCs w:val="20"/>
                <w:rtl/>
              </w:rPr>
              <w:t>گروه آموزش چهره ب چهره</w:t>
            </w:r>
          </w:p>
        </w:tc>
        <w:tc>
          <w:tcPr>
            <w:cnfStyle w:val="000010000000" w:firstRow="0" w:lastRow="0" w:firstColumn="0" w:lastColumn="0" w:oddVBand="1" w:evenVBand="0" w:oddHBand="0" w:evenHBand="0" w:firstRowFirstColumn="0" w:firstRowLastColumn="0" w:lastRowFirstColumn="0" w:lastRowLastColumn="0"/>
            <w:tcW w:w="645" w:type="pct"/>
          </w:tcPr>
          <w:p w:rsidR="003F15E1" w:rsidRPr="00DF5B07" w:rsidRDefault="003F15E1" w:rsidP="008862F8">
            <w:pPr>
              <w:rPr>
                <w:rFonts w:ascii="Arial" w:hAnsi="Arial" w:cs="B Nazanin"/>
                <w:b/>
                <w:bCs/>
                <w:color w:val="000000"/>
                <w:sz w:val="18"/>
                <w:szCs w:val="18"/>
                <w:rtl/>
                <w:lang w:bidi="fa-IR"/>
              </w:rPr>
            </w:pPr>
            <w:r>
              <w:rPr>
                <w:rFonts w:ascii="Arial" w:hAnsi="Arial" w:cs="B Nazanin"/>
                <w:b/>
                <w:bCs/>
                <w:color w:val="000000"/>
                <w:sz w:val="20"/>
                <w:szCs w:val="20"/>
                <w:rtl/>
              </w:rPr>
              <w:t>گروه نمایش فیلم</w:t>
            </w:r>
          </w:p>
        </w:tc>
        <w:tc>
          <w:tcPr>
            <w:tcW w:w="406" w:type="pct"/>
          </w:tcPr>
          <w:p w:rsidR="003F15E1" w:rsidRPr="00DF5B07" w:rsidRDefault="003F15E1" w:rsidP="008862F8">
            <w:pP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18"/>
                <w:szCs w:val="18"/>
                <w:rtl/>
                <w:lang w:bidi="fa-IR"/>
              </w:rPr>
            </w:pPr>
          </w:p>
        </w:tc>
        <w:tc>
          <w:tcPr>
            <w:cnfStyle w:val="000010000000" w:firstRow="0" w:lastRow="0" w:firstColumn="0" w:lastColumn="0" w:oddVBand="1" w:evenVBand="0" w:oddHBand="0" w:evenHBand="0" w:firstRowFirstColumn="0" w:firstRowLastColumn="0" w:lastRowFirstColumn="0" w:lastRowLastColumn="0"/>
            <w:tcW w:w="739" w:type="pct"/>
          </w:tcPr>
          <w:p w:rsidR="003F15E1" w:rsidRPr="00DF5B07" w:rsidRDefault="003F15E1" w:rsidP="008862F8">
            <w:pPr>
              <w:rPr>
                <w:rFonts w:ascii="Arial" w:hAnsi="Arial" w:cs="B Nazanin"/>
                <w:b/>
                <w:bCs/>
                <w:color w:val="000000"/>
                <w:sz w:val="18"/>
                <w:szCs w:val="18"/>
                <w:rtl/>
                <w:lang w:bidi="fa-IR"/>
              </w:rPr>
            </w:pPr>
            <w:r>
              <w:rPr>
                <w:rFonts w:ascii="Arial" w:hAnsi="Arial" w:cs="B Nazanin"/>
                <w:b/>
                <w:bCs/>
                <w:color w:val="000000"/>
                <w:sz w:val="20"/>
                <w:szCs w:val="20"/>
                <w:rtl/>
              </w:rPr>
              <w:t>گروه آموزش چهره ب چهره</w:t>
            </w:r>
          </w:p>
        </w:tc>
        <w:tc>
          <w:tcPr>
            <w:tcW w:w="716" w:type="pct"/>
          </w:tcPr>
          <w:p w:rsidR="003F15E1" w:rsidRPr="00DF5B07" w:rsidRDefault="003F15E1" w:rsidP="008862F8">
            <w:pP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18"/>
                <w:szCs w:val="18"/>
                <w:rtl/>
                <w:lang w:bidi="fa-IR"/>
              </w:rPr>
            </w:pPr>
            <w:r>
              <w:rPr>
                <w:rFonts w:ascii="Arial" w:hAnsi="Arial" w:cs="B Nazanin"/>
                <w:b/>
                <w:bCs/>
                <w:color w:val="000000"/>
                <w:sz w:val="20"/>
                <w:szCs w:val="20"/>
                <w:rtl/>
              </w:rPr>
              <w:t>گروه نمایش فیلم</w:t>
            </w:r>
          </w:p>
        </w:tc>
        <w:tc>
          <w:tcPr>
            <w:cnfStyle w:val="000010000000" w:firstRow="0" w:lastRow="0" w:firstColumn="0" w:lastColumn="0" w:oddVBand="1" w:evenVBand="0" w:oddHBand="0" w:evenHBand="0" w:firstRowFirstColumn="0" w:firstRowLastColumn="0" w:lastRowFirstColumn="0" w:lastRowLastColumn="0"/>
            <w:tcW w:w="437" w:type="pct"/>
          </w:tcPr>
          <w:p w:rsidR="003F15E1" w:rsidRPr="002205C1" w:rsidRDefault="003F15E1" w:rsidP="008862F8">
            <w:pPr>
              <w:autoSpaceDE w:val="0"/>
              <w:autoSpaceDN w:val="0"/>
              <w:adjustRightInd w:val="0"/>
              <w:ind w:left="60" w:right="60"/>
              <w:jc w:val="center"/>
              <w:rPr>
                <w:rFonts w:ascii="Arial" w:hAnsi="Arial" w:cs="B Nazanin"/>
                <w:b/>
                <w:bCs/>
                <w:color w:val="000000"/>
                <w:sz w:val="20"/>
                <w:szCs w:val="20"/>
              </w:rPr>
            </w:pPr>
          </w:p>
        </w:tc>
      </w:tr>
      <w:tr w:rsidR="003F15E1" w:rsidRPr="002205C1"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37" w:type="pct"/>
            <w:vMerge/>
          </w:tcPr>
          <w:p w:rsidR="003F15E1" w:rsidRPr="002205C1" w:rsidRDefault="003F15E1" w:rsidP="008862F8">
            <w:pPr>
              <w:autoSpaceDE w:val="0"/>
              <w:autoSpaceDN w:val="0"/>
              <w:adjustRightInd w:val="0"/>
              <w:rPr>
                <w:rFonts w:ascii="Arial" w:hAnsi="Arial" w:cs="B Nazanin"/>
                <w:b/>
                <w:bCs/>
                <w:color w:val="000000"/>
                <w:sz w:val="20"/>
                <w:szCs w:val="20"/>
              </w:rPr>
            </w:pPr>
          </w:p>
        </w:tc>
        <w:tc>
          <w:tcPr>
            <w:tcW w:w="620" w:type="pct"/>
          </w:tcPr>
          <w:p w:rsidR="003F15E1" w:rsidRPr="00C70D05" w:rsidRDefault="003F15E1" w:rsidP="008862F8">
            <w:pPr>
              <w:cnfStyle w:val="000000100000" w:firstRow="0" w:lastRow="0" w:firstColumn="0" w:lastColumn="0" w:oddVBand="0" w:evenVBand="0" w:oddHBand="1" w:evenHBand="0" w:firstRowFirstColumn="0" w:firstRowLastColumn="0" w:lastRowFirstColumn="0" w:lastRowLastColumn="0"/>
              <w:rPr>
                <w:rtl/>
                <w:lang w:bidi="fa-IR"/>
              </w:rPr>
            </w:pPr>
            <w:r w:rsidRPr="00DF5B07">
              <w:rPr>
                <w:rFonts w:ascii="Arial" w:hAnsi="Arial" w:cs="B Nazanin" w:hint="cs"/>
                <w:b/>
                <w:bCs/>
                <w:color w:val="000000"/>
                <w:sz w:val="18"/>
                <w:szCs w:val="18"/>
                <w:rtl/>
                <w:lang w:bidi="fa-IR"/>
              </w:rPr>
              <w:t>میانگین</w:t>
            </w:r>
            <w:r w:rsidRPr="00DF5B07">
              <w:rPr>
                <w:rFonts w:hint="cs"/>
                <w:b/>
                <w:bCs/>
                <w:color w:val="000000"/>
                <w:sz w:val="18"/>
                <w:szCs w:val="18"/>
                <w:rtl/>
                <w:lang w:bidi="fa-IR"/>
              </w:rPr>
              <w:t xml:space="preserve"> </w:t>
            </w:r>
            <w:r>
              <w:rPr>
                <w:b/>
                <w:bCs/>
                <w:color w:val="000000"/>
                <w:sz w:val="20"/>
                <w:szCs w:val="20"/>
              </w:rPr>
              <w:t>±</w:t>
            </w:r>
            <w:r w:rsidRPr="00DF5B07">
              <w:rPr>
                <w:rFonts w:ascii="Arial" w:hAnsi="Arial" w:cs="B Nazanin" w:hint="cs"/>
                <w:b/>
                <w:bCs/>
                <w:color w:val="000000"/>
                <w:sz w:val="18"/>
                <w:szCs w:val="18"/>
                <w:rtl/>
                <w:lang w:bidi="fa-IR"/>
              </w:rPr>
              <w:t xml:space="preserve"> انحراف معیار</w:t>
            </w:r>
          </w:p>
        </w:tc>
        <w:tc>
          <w:tcPr>
            <w:cnfStyle w:val="000010000000" w:firstRow="0" w:lastRow="0" w:firstColumn="0" w:lastColumn="0" w:oddVBand="1" w:evenVBand="0" w:oddHBand="0" w:evenHBand="0" w:firstRowFirstColumn="0" w:firstRowLastColumn="0" w:lastRowFirstColumn="0" w:lastRowLastColumn="0"/>
            <w:tcW w:w="645" w:type="pct"/>
          </w:tcPr>
          <w:p w:rsidR="003F15E1" w:rsidRPr="00171527" w:rsidRDefault="003F15E1" w:rsidP="008862F8">
            <w:pPr>
              <w:rPr>
                <w:lang w:bidi="fa-IR"/>
              </w:rPr>
            </w:pPr>
            <w:r w:rsidRPr="00DF5B07">
              <w:rPr>
                <w:rFonts w:ascii="Arial" w:hAnsi="Arial" w:cs="B Nazanin" w:hint="cs"/>
                <w:b/>
                <w:bCs/>
                <w:color w:val="000000"/>
                <w:sz w:val="18"/>
                <w:szCs w:val="18"/>
                <w:rtl/>
                <w:lang w:bidi="fa-IR"/>
              </w:rPr>
              <w:t>میانگین</w:t>
            </w:r>
            <w:r w:rsidRPr="00DF5B07">
              <w:rPr>
                <w:rFonts w:hint="cs"/>
                <w:b/>
                <w:bCs/>
                <w:color w:val="000000"/>
                <w:sz w:val="18"/>
                <w:szCs w:val="18"/>
                <w:rtl/>
                <w:lang w:bidi="fa-IR"/>
              </w:rPr>
              <w:t xml:space="preserve"> </w:t>
            </w:r>
            <w:r>
              <w:rPr>
                <w:b/>
                <w:bCs/>
                <w:color w:val="000000"/>
                <w:sz w:val="20"/>
                <w:szCs w:val="20"/>
              </w:rPr>
              <w:t>±</w:t>
            </w:r>
            <w:r w:rsidRPr="00DF5B07">
              <w:rPr>
                <w:rFonts w:ascii="Arial" w:hAnsi="Arial" w:cs="B Nazanin" w:hint="cs"/>
                <w:b/>
                <w:bCs/>
                <w:color w:val="000000"/>
                <w:sz w:val="18"/>
                <w:szCs w:val="18"/>
                <w:rtl/>
                <w:lang w:bidi="fa-IR"/>
              </w:rPr>
              <w:t xml:space="preserve"> انحراف معیار</w:t>
            </w:r>
          </w:p>
        </w:tc>
        <w:tc>
          <w:tcPr>
            <w:tcW w:w="406" w:type="pct"/>
          </w:tcPr>
          <w:p w:rsidR="003F15E1" w:rsidRPr="00DF5B07" w:rsidRDefault="003F15E1" w:rsidP="008862F8">
            <w:pP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18"/>
                <w:szCs w:val="18"/>
                <w:rtl/>
                <w:lang w:bidi="fa-IR"/>
              </w:rPr>
            </w:pPr>
            <w:r w:rsidRPr="002205C1">
              <w:rPr>
                <w:rFonts w:ascii="Arial" w:hAnsi="Arial" w:cs="B Nazanin"/>
                <w:b/>
                <w:bCs/>
                <w:color w:val="000000"/>
                <w:sz w:val="20"/>
                <w:szCs w:val="20"/>
              </w:rPr>
              <w:t>P-value</w:t>
            </w:r>
          </w:p>
        </w:tc>
        <w:tc>
          <w:tcPr>
            <w:cnfStyle w:val="000010000000" w:firstRow="0" w:lastRow="0" w:firstColumn="0" w:lastColumn="0" w:oddVBand="1" w:evenVBand="0" w:oddHBand="0" w:evenHBand="0" w:firstRowFirstColumn="0" w:firstRowLastColumn="0" w:lastRowFirstColumn="0" w:lastRowLastColumn="0"/>
            <w:tcW w:w="739" w:type="pct"/>
          </w:tcPr>
          <w:p w:rsidR="003F15E1" w:rsidRDefault="003F15E1" w:rsidP="008862F8">
            <w:r w:rsidRPr="00DF5B07">
              <w:rPr>
                <w:rFonts w:ascii="Arial" w:hAnsi="Arial" w:cs="B Nazanin" w:hint="cs"/>
                <w:b/>
                <w:bCs/>
                <w:color w:val="000000"/>
                <w:sz w:val="18"/>
                <w:szCs w:val="18"/>
                <w:rtl/>
                <w:lang w:bidi="fa-IR"/>
              </w:rPr>
              <w:t>میانگین</w:t>
            </w:r>
            <w:r w:rsidRPr="00DF5B07">
              <w:rPr>
                <w:rFonts w:hint="cs"/>
                <w:b/>
                <w:bCs/>
                <w:color w:val="000000"/>
                <w:sz w:val="18"/>
                <w:szCs w:val="18"/>
                <w:rtl/>
                <w:lang w:bidi="fa-IR"/>
              </w:rPr>
              <w:t xml:space="preserve"> </w:t>
            </w:r>
            <w:r>
              <w:rPr>
                <w:b/>
                <w:bCs/>
                <w:color w:val="000000"/>
                <w:sz w:val="20"/>
                <w:szCs w:val="20"/>
              </w:rPr>
              <w:t>±</w:t>
            </w:r>
            <w:r w:rsidRPr="00DF5B07">
              <w:rPr>
                <w:rFonts w:ascii="Arial" w:hAnsi="Arial" w:cs="B Nazanin" w:hint="cs"/>
                <w:b/>
                <w:bCs/>
                <w:color w:val="000000"/>
                <w:sz w:val="18"/>
                <w:szCs w:val="18"/>
                <w:rtl/>
                <w:lang w:bidi="fa-IR"/>
              </w:rPr>
              <w:t xml:space="preserve"> انحراف معیار</w:t>
            </w:r>
          </w:p>
        </w:tc>
        <w:tc>
          <w:tcPr>
            <w:tcW w:w="716" w:type="pct"/>
          </w:tcPr>
          <w:p w:rsidR="003F15E1" w:rsidRDefault="003F15E1" w:rsidP="008862F8">
            <w:pPr>
              <w:cnfStyle w:val="000000100000" w:firstRow="0" w:lastRow="0" w:firstColumn="0" w:lastColumn="0" w:oddVBand="0" w:evenVBand="0" w:oddHBand="1" w:evenHBand="0" w:firstRowFirstColumn="0" w:firstRowLastColumn="0" w:lastRowFirstColumn="0" w:lastRowLastColumn="0"/>
            </w:pPr>
            <w:r w:rsidRPr="00DF5B07">
              <w:rPr>
                <w:rFonts w:ascii="Arial" w:hAnsi="Arial" w:cs="B Nazanin" w:hint="cs"/>
                <w:b/>
                <w:bCs/>
                <w:color w:val="000000"/>
                <w:sz w:val="18"/>
                <w:szCs w:val="18"/>
                <w:rtl/>
                <w:lang w:bidi="fa-IR"/>
              </w:rPr>
              <w:t>میانگین</w:t>
            </w:r>
            <w:r w:rsidRPr="00DF5B07">
              <w:rPr>
                <w:rFonts w:hint="cs"/>
                <w:b/>
                <w:bCs/>
                <w:color w:val="000000"/>
                <w:sz w:val="18"/>
                <w:szCs w:val="18"/>
                <w:rtl/>
                <w:lang w:bidi="fa-IR"/>
              </w:rPr>
              <w:t xml:space="preserve"> </w:t>
            </w:r>
            <w:r>
              <w:rPr>
                <w:b/>
                <w:bCs/>
                <w:color w:val="000000"/>
                <w:sz w:val="20"/>
                <w:szCs w:val="20"/>
              </w:rPr>
              <w:t>±</w:t>
            </w:r>
            <w:r w:rsidRPr="00DF5B07">
              <w:rPr>
                <w:rFonts w:ascii="Arial" w:hAnsi="Arial" w:cs="B Nazanin" w:hint="cs"/>
                <w:b/>
                <w:bCs/>
                <w:color w:val="000000"/>
                <w:sz w:val="18"/>
                <w:szCs w:val="18"/>
                <w:rtl/>
                <w:lang w:bidi="fa-IR"/>
              </w:rPr>
              <w:t xml:space="preserve"> انحراف معیار</w:t>
            </w:r>
          </w:p>
        </w:tc>
        <w:tc>
          <w:tcPr>
            <w:cnfStyle w:val="000010000000" w:firstRow="0" w:lastRow="0" w:firstColumn="0" w:lastColumn="0" w:oddVBand="1" w:evenVBand="0" w:oddHBand="0" w:evenHBand="0" w:firstRowFirstColumn="0" w:firstRowLastColumn="0" w:lastRowFirstColumn="0" w:lastRowLastColumn="0"/>
            <w:tcW w:w="437" w:type="pct"/>
          </w:tcPr>
          <w:p w:rsidR="003F15E1" w:rsidRPr="00DF5B07" w:rsidRDefault="003F15E1" w:rsidP="008862F8">
            <w:pPr>
              <w:rPr>
                <w:rFonts w:ascii="Arial" w:hAnsi="Arial" w:cs="B Nazanin"/>
                <w:b/>
                <w:bCs/>
                <w:color w:val="000000"/>
                <w:sz w:val="18"/>
                <w:szCs w:val="18"/>
                <w:rtl/>
                <w:lang w:bidi="fa-IR"/>
              </w:rPr>
            </w:pPr>
            <w:r w:rsidRPr="002205C1">
              <w:rPr>
                <w:rFonts w:ascii="Arial" w:hAnsi="Arial" w:cs="B Nazanin"/>
                <w:b/>
                <w:bCs/>
                <w:color w:val="000000"/>
                <w:sz w:val="20"/>
                <w:szCs w:val="20"/>
              </w:rPr>
              <w:t>P-value</w:t>
            </w:r>
          </w:p>
        </w:tc>
      </w:tr>
      <w:tr w:rsidR="003F15E1" w:rsidRPr="002205C1" w:rsidTr="008862F8">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37" w:type="pct"/>
          </w:tcPr>
          <w:p w:rsidR="003F15E1" w:rsidRPr="002205C1" w:rsidRDefault="003F15E1" w:rsidP="008862F8">
            <w:pPr>
              <w:autoSpaceDE w:val="0"/>
              <w:autoSpaceDN w:val="0"/>
              <w:adjustRightInd w:val="0"/>
              <w:ind w:left="60" w:right="60"/>
              <w:rPr>
                <w:rFonts w:ascii="Arial" w:hAnsi="Arial" w:cs="B Nazanin"/>
                <w:b/>
                <w:bCs/>
                <w:color w:val="000000"/>
                <w:sz w:val="20"/>
                <w:szCs w:val="20"/>
              </w:rPr>
            </w:pPr>
            <w:r w:rsidRPr="002205C1">
              <w:rPr>
                <w:rFonts w:ascii="Arial" w:hAnsi="Arial" w:cs="B Nazanin" w:hint="cs"/>
                <w:b/>
                <w:bCs/>
                <w:color w:val="000000"/>
                <w:sz w:val="20"/>
                <w:szCs w:val="20"/>
                <w:rtl/>
              </w:rPr>
              <w:t>اختلاف بین</w:t>
            </w:r>
            <w:r>
              <w:rPr>
                <w:rFonts w:ascii="Arial" w:hAnsi="Arial" w:cs="B Nazanin" w:hint="cs"/>
                <w:b/>
                <w:bCs/>
                <w:color w:val="000000"/>
                <w:sz w:val="20"/>
                <w:szCs w:val="20"/>
                <w:rtl/>
              </w:rPr>
              <w:t xml:space="preserve"> بلافاصله</w:t>
            </w:r>
            <w:r w:rsidRPr="002205C1">
              <w:rPr>
                <w:rFonts w:ascii="Arial" w:hAnsi="Arial" w:cs="B Nazanin" w:hint="cs"/>
                <w:b/>
                <w:bCs/>
                <w:color w:val="000000"/>
                <w:sz w:val="20"/>
                <w:szCs w:val="20"/>
                <w:rtl/>
              </w:rPr>
              <w:t xml:space="preserve"> بعد از آموزش و قبل آموزش</w:t>
            </w:r>
          </w:p>
        </w:tc>
        <w:tc>
          <w:tcPr>
            <w:tcW w:w="620" w:type="pct"/>
          </w:tcPr>
          <w:p w:rsidR="003F15E1" w:rsidRPr="002205C1" w:rsidRDefault="003F15E1" w:rsidP="008862F8">
            <w:pPr>
              <w:autoSpaceDE w:val="0"/>
              <w:autoSpaceDN w:val="0"/>
              <w:bidi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2205C1">
              <w:rPr>
                <w:rFonts w:ascii="Arial" w:hAnsi="Arial" w:cs="B Nazanin"/>
                <w:b/>
                <w:bCs/>
                <w:color w:val="000000"/>
                <w:sz w:val="20"/>
                <w:szCs w:val="20"/>
              </w:rPr>
              <w:t>6.40</w:t>
            </w:r>
            <w:r>
              <w:rPr>
                <w:b/>
                <w:bCs/>
                <w:color w:val="000000"/>
                <w:sz w:val="20"/>
                <w:szCs w:val="20"/>
              </w:rPr>
              <w:t>±</w:t>
            </w:r>
            <w:r w:rsidRPr="002205C1">
              <w:rPr>
                <w:rFonts w:ascii="Arial" w:hAnsi="Arial" w:cs="B Nazanin"/>
                <w:b/>
                <w:bCs/>
                <w:color w:val="000000"/>
                <w:sz w:val="20"/>
                <w:szCs w:val="20"/>
              </w:rPr>
              <w:t>3.34</w:t>
            </w:r>
          </w:p>
        </w:tc>
        <w:tc>
          <w:tcPr>
            <w:cnfStyle w:val="000010000000" w:firstRow="0" w:lastRow="0" w:firstColumn="0" w:lastColumn="0" w:oddVBand="1" w:evenVBand="0" w:oddHBand="0" w:evenHBand="0" w:firstRowFirstColumn="0" w:firstRowLastColumn="0" w:lastRowFirstColumn="0" w:lastRowLastColumn="0"/>
            <w:tcW w:w="645" w:type="pct"/>
          </w:tcPr>
          <w:p w:rsidR="003F15E1" w:rsidRPr="002205C1" w:rsidRDefault="003F15E1" w:rsidP="008862F8">
            <w:pPr>
              <w:autoSpaceDE w:val="0"/>
              <w:autoSpaceDN w:val="0"/>
              <w:bidi w:val="0"/>
              <w:adjustRightInd w:val="0"/>
              <w:ind w:left="60" w:right="60"/>
              <w:jc w:val="center"/>
              <w:rPr>
                <w:rFonts w:ascii="Arial" w:hAnsi="Arial" w:cs="B Nazanin"/>
                <w:b/>
                <w:bCs/>
                <w:color w:val="000000"/>
                <w:sz w:val="20"/>
                <w:szCs w:val="20"/>
              </w:rPr>
            </w:pPr>
            <w:r w:rsidRPr="002205C1">
              <w:rPr>
                <w:rFonts w:ascii="Arial" w:hAnsi="Arial" w:cs="B Nazanin"/>
                <w:b/>
                <w:bCs/>
                <w:color w:val="000000"/>
                <w:sz w:val="20"/>
                <w:szCs w:val="20"/>
              </w:rPr>
              <w:t>3.62</w:t>
            </w:r>
            <w:r>
              <w:rPr>
                <w:b/>
                <w:bCs/>
                <w:color w:val="000000"/>
                <w:sz w:val="20"/>
                <w:szCs w:val="20"/>
              </w:rPr>
              <w:t>±</w:t>
            </w:r>
            <w:r w:rsidRPr="002205C1">
              <w:rPr>
                <w:rFonts w:ascii="Arial" w:hAnsi="Arial" w:cs="B Nazanin"/>
                <w:b/>
                <w:bCs/>
                <w:color w:val="000000"/>
                <w:sz w:val="20"/>
                <w:szCs w:val="20"/>
              </w:rPr>
              <w:t>2.43</w:t>
            </w:r>
          </w:p>
        </w:tc>
        <w:tc>
          <w:tcPr>
            <w:tcW w:w="406" w:type="pct"/>
          </w:tcPr>
          <w:p w:rsidR="003F15E1" w:rsidRPr="002205C1" w:rsidRDefault="003F15E1" w:rsidP="008862F8">
            <w:pPr>
              <w:autoSpaceDE w:val="0"/>
              <w:autoSpaceDN w:val="0"/>
              <w:bidi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2205C1">
              <w:rPr>
                <w:rFonts w:ascii="Arial" w:hAnsi="Arial" w:cs="B Nazanin"/>
                <w:b/>
                <w:bCs/>
                <w:color w:val="000000"/>
                <w:sz w:val="20"/>
                <w:szCs w:val="20"/>
              </w:rPr>
              <w:t>&lt;0.001</w:t>
            </w:r>
          </w:p>
        </w:tc>
        <w:tc>
          <w:tcPr>
            <w:cnfStyle w:val="000010000000" w:firstRow="0" w:lastRow="0" w:firstColumn="0" w:lastColumn="0" w:oddVBand="1" w:evenVBand="0" w:oddHBand="0" w:evenHBand="0" w:firstRowFirstColumn="0" w:firstRowLastColumn="0" w:lastRowFirstColumn="0" w:lastRowLastColumn="0"/>
            <w:tcW w:w="739" w:type="pct"/>
          </w:tcPr>
          <w:p w:rsidR="003F15E1" w:rsidRPr="006801A5" w:rsidRDefault="003F15E1" w:rsidP="008862F8">
            <w:pPr>
              <w:autoSpaceDE w:val="0"/>
              <w:autoSpaceDN w:val="0"/>
              <w:bidi w:val="0"/>
              <w:adjustRightInd w:val="0"/>
              <w:ind w:left="60" w:right="60"/>
              <w:jc w:val="center"/>
              <w:rPr>
                <w:rFonts w:ascii="Arial" w:hAnsi="Arial" w:cs="B Nazanin"/>
                <w:b/>
                <w:bCs/>
                <w:color w:val="000000"/>
                <w:sz w:val="20"/>
                <w:szCs w:val="20"/>
              </w:rPr>
            </w:pPr>
            <w:r w:rsidRPr="006801A5">
              <w:rPr>
                <w:rFonts w:ascii="Arial" w:hAnsi="Arial" w:cs="B Nazanin"/>
                <w:b/>
                <w:bCs/>
                <w:color w:val="000000"/>
                <w:sz w:val="20"/>
                <w:szCs w:val="20"/>
              </w:rPr>
              <w:t>13.50</w:t>
            </w:r>
            <w:r>
              <w:rPr>
                <w:b/>
                <w:bCs/>
                <w:color w:val="000000"/>
                <w:sz w:val="20"/>
                <w:szCs w:val="20"/>
              </w:rPr>
              <w:t>±</w:t>
            </w:r>
            <w:r w:rsidRPr="006801A5">
              <w:rPr>
                <w:rFonts w:ascii="Arial" w:hAnsi="Arial" w:cs="B Nazanin"/>
                <w:b/>
                <w:bCs/>
                <w:color w:val="000000"/>
                <w:sz w:val="20"/>
                <w:szCs w:val="20"/>
              </w:rPr>
              <w:t>7.43</w:t>
            </w:r>
          </w:p>
        </w:tc>
        <w:tc>
          <w:tcPr>
            <w:tcW w:w="716" w:type="pct"/>
          </w:tcPr>
          <w:p w:rsidR="003F15E1" w:rsidRPr="006801A5" w:rsidRDefault="003F15E1" w:rsidP="008862F8">
            <w:pPr>
              <w:autoSpaceDE w:val="0"/>
              <w:autoSpaceDN w:val="0"/>
              <w:bidi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6801A5">
              <w:rPr>
                <w:rFonts w:ascii="Arial" w:hAnsi="Arial" w:cs="B Nazanin"/>
                <w:b/>
                <w:bCs/>
                <w:color w:val="000000"/>
                <w:sz w:val="20"/>
                <w:szCs w:val="20"/>
              </w:rPr>
              <w:t>8.00</w:t>
            </w:r>
            <w:r>
              <w:rPr>
                <w:b/>
                <w:bCs/>
                <w:color w:val="000000"/>
                <w:sz w:val="20"/>
                <w:szCs w:val="20"/>
              </w:rPr>
              <w:t>±</w:t>
            </w:r>
            <w:r w:rsidRPr="006801A5">
              <w:rPr>
                <w:rFonts w:ascii="Arial" w:hAnsi="Arial" w:cs="B Nazanin"/>
                <w:b/>
                <w:bCs/>
                <w:color w:val="000000"/>
                <w:sz w:val="20"/>
                <w:szCs w:val="20"/>
              </w:rPr>
              <w:t>6.83</w:t>
            </w:r>
          </w:p>
        </w:tc>
        <w:tc>
          <w:tcPr>
            <w:cnfStyle w:val="000010000000" w:firstRow="0" w:lastRow="0" w:firstColumn="0" w:lastColumn="0" w:oddVBand="1" w:evenVBand="0" w:oddHBand="0" w:evenHBand="0" w:firstRowFirstColumn="0" w:firstRowLastColumn="0" w:lastRowFirstColumn="0" w:lastRowLastColumn="0"/>
            <w:tcW w:w="437" w:type="pct"/>
          </w:tcPr>
          <w:p w:rsidR="003F15E1" w:rsidRPr="006801A5" w:rsidRDefault="003F15E1" w:rsidP="008862F8">
            <w:pPr>
              <w:autoSpaceDE w:val="0"/>
              <w:autoSpaceDN w:val="0"/>
              <w:bidi w:val="0"/>
              <w:adjustRightInd w:val="0"/>
              <w:ind w:left="60" w:right="60"/>
              <w:jc w:val="center"/>
              <w:rPr>
                <w:rFonts w:ascii="Arial" w:hAnsi="Arial" w:cs="B Nazanin"/>
                <w:b/>
                <w:bCs/>
                <w:color w:val="000000"/>
                <w:sz w:val="20"/>
                <w:szCs w:val="20"/>
              </w:rPr>
            </w:pPr>
            <w:r w:rsidRPr="006801A5">
              <w:rPr>
                <w:rFonts w:ascii="Arial" w:hAnsi="Arial" w:cs="B Nazanin"/>
                <w:b/>
                <w:bCs/>
                <w:color w:val="000000"/>
                <w:sz w:val="20"/>
                <w:szCs w:val="20"/>
              </w:rPr>
              <w:t>0.001</w:t>
            </w:r>
          </w:p>
        </w:tc>
      </w:tr>
      <w:tr w:rsidR="003F15E1" w:rsidRPr="002205C1" w:rsidTr="008862F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37" w:type="pct"/>
          </w:tcPr>
          <w:p w:rsidR="003F15E1" w:rsidRPr="002205C1" w:rsidRDefault="003F15E1" w:rsidP="008862F8">
            <w:pPr>
              <w:autoSpaceDE w:val="0"/>
              <w:autoSpaceDN w:val="0"/>
              <w:adjustRightInd w:val="0"/>
              <w:ind w:left="60" w:right="60"/>
              <w:rPr>
                <w:rFonts w:ascii="Arial" w:hAnsi="Arial" w:cs="B Nazanin"/>
                <w:b/>
                <w:bCs/>
                <w:color w:val="000000"/>
                <w:sz w:val="20"/>
                <w:szCs w:val="20"/>
              </w:rPr>
            </w:pPr>
            <w:r w:rsidRPr="002205C1">
              <w:rPr>
                <w:rFonts w:ascii="Arial" w:hAnsi="Arial" w:cs="B Nazanin" w:hint="cs"/>
                <w:b/>
                <w:bCs/>
                <w:color w:val="000000"/>
                <w:sz w:val="20"/>
                <w:szCs w:val="20"/>
                <w:rtl/>
              </w:rPr>
              <w:t>اختلاف بین یک</w:t>
            </w:r>
            <w:r>
              <w:rPr>
                <w:rFonts w:ascii="Arial" w:hAnsi="Arial" w:cs="B Nazanin"/>
                <w:b/>
                <w:bCs/>
                <w:color w:val="000000"/>
                <w:sz w:val="20"/>
                <w:szCs w:val="20"/>
                <w:rtl/>
              </w:rPr>
              <w:softHyphen/>
            </w:r>
            <w:r w:rsidRPr="002205C1">
              <w:rPr>
                <w:rFonts w:ascii="Arial" w:hAnsi="Arial" w:cs="B Nazanin" w:hint="cs"/>
                <w:b/>
                <w:bCs/>
                <w:color w:val="000000"/>
                <w:sz w:val="20"/>
                <w:szCs w:val="20"/>
                <w:rtl/>
              </w:rPr>
              <w:t>ماه بعد از آموزش و قبل آموزش</w:t>
            </w:r>
          </w:p>
        </w:tc>
        <w:tc>
          <w:tcPr>
            <w:tcW w:w="620" w:type="pct"/>
          </w:tcPr>
          <w:p w:rsidR="003F15E1" w:rsidRPr="002205C1" w:rsidRDefault="003F15E1" w:rsidP="008862F8">
            <w:pPr>
              <w:autoSpaceDE w:val="0"/>
              <w:autoSpaceDN w:val="0"/>
              <w:bidi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2205C1">
              <w:rPr>
                <w:rFonts w:ascii="Arial" w:hAnsi="Arial" w:cs="B Nazanin"/>
                <w:b/>
                <w:bCs/>
                <w:color w:val="000000"/>
                <w:sz w:val="20"/>
                <w:szCs w:val="20"/>
              </w:rPr>
              <w:t>3.93</w:t>
            </w:r>
            <w:r>
              <w:rPr>
                <w:b/>
                <w:bCs/>
                <w:color w:val="000000"/>
                <w:sz w:val="20"/>
                <w:szCs w:val="20"/>
              </w:rPr>
              <w:t>±</w:t>
            </w:r>
            <w:r w:rsidRPr="002205C1">
              <w:rPr>
                <w:rFonts w:ascii="Arial" w:hAnsi="Arial" w:cs="B Nazanin"/>
                <w:b/>
                <w:bCs/>
                <w:color w:val="000000"/>
                <w:sz w:val="20"/>
                <w:szCs w:val="20"/>
              </w:rPr>
              <w:t>3.83</w:t>
            </w:r>
          </w:p>
        </w:tc>
        <w:tc>
          <w:tcPr>
            <w:cnfStyle w:val="000010000000" w:firstRow="0" w:lastRow="0" w:firstColumn="0" w:lastColumn="0" w:oddVBand="1" w:evenVBand="0" w:oddHBand="0" w:evenHBand="0" w:firstRowFirstColumn="0" w:firstRowLastColumn="0" w:lastRowFirstColumn="0" w:lastRowLastColumn="0"/>
            <w:tcW w:w="645" w:type="pct"/>
          </w:tcPr>
          <w:p w:rsidR="003F15E1" w:rsidRPr="002205C1" w:rsidRDefault="003F15E1" w:rsidP="008862F8">
            <w:pPr>
              <w:autoSpaceDE w:val="0"/>
              <w:autoSpaceDN w:val="0"/>
              <w:bidi w:val="0"/>
              <w:adjustRightInd w:val="0"/>
              <w:ind w:left="60" w:right="60"/>
              <w:jc w:val="center"/>
              <w:rPr>
                <w:rFonts w:ascii="Arial" w:hAnsi="Arial" w:cs="B Nazanin"/>
                <w:b/>
                <w:bCs/>
                <w:color w:val="000000"/>
                <w:sz w:val="20"/>
                <w:szCs w:val="20"/>
              </w:rPr>
            </w:pPr>
            <w:r w:rsidRPr="002205C1">
              <w:rPr>
                <w:rFonts w:ascii="Arial" w:hAnsi="Arial" w:cs="B Nazanin"/>
                <w:b/>
                <w:bCs/>
                <w:color w:val="000000"/>
                <w:sz w:val="20"/>
                <w:szCs w:val="20"/>
              </w:rPr>
              <w:t>1.19</w:t>
            </w:r>
            <w:r>
              <w:rPr>
                <w:b/>
                <w:bCs/>
                <w:color w:val="000000"/>
                <w:sz w:val="20"/>
                <w:szCs w:val="20"/>
              </w:rPr>
              <w:t>±</w:t>
            </w:r>
            <w:r w:rsidRPr="002205C1">
              <w:rPr>
                <w:rFonts w:ascii="Arial" w:hAnsi="Arial" w:cs="B Nazanin"/>
                <w:b/>
                <w:bCs/>
                <w:color w:val="000000"/>
                <w:sz w:val="20"/>
                <w:szCs w:val="20"/>
              </w:rPr>
              <w:t>3.83</w:t>
            </w:r>
          </w:p>
        </w:tc>
        <w:tc>
          <w:tcPr>
            <w:tcW w:w="406" w:type="pct"/>
          </w:tcPr>
          <w:p w:rsidR="003F15E1" w:rsidRPr="002205C1" w:rsidRDefault="003F15E1" w:rsidP="008862F8">
            <w:pPr>
              <w:autoSpaceDE w:val="0"/>
              <w:autoSpaceDN w:val="0"/>
              <w:bidi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2205C1">
              <w:rPr>
                <w:rFonts w:ascii="Arial" w:hAnsi="Arial" w:cs="B Nazanin"/>
                <w:b/>
                <w:bCs/>
                <w:color w:val="000000"/>
                <w:sz w:val="20"/>
                <w:szCs w:val="20"/>
              </w:rPr>
              <w:t>0.002</w:t>
            </w:r>
          </w:p>
        </w:tc>
        <w:tc>
          <w:tcPr>
            <w:cnfStyle w:val="000010000000" w:firstRow="0" w:lastRow="0" w:firstColumn="0" w:lastColumn="0" w:oddVBand="1" w:evenVBand="0" w:oddHBand="0" w:evenHBand="0" w:firstRowFirstColumn="0" w:firstRowLastColumn="0" w:lastRowFirstColumn="0" w:lastRowLastColumn="0"/>
            <w:tcW w:w="739" w:type="pct"/>
          </w:tcPr>
          <w:p w:rsidR="003F15E1" w:rsidRPr="006801A5" w:rsidRDefault="003F15E1" w:rsidP="008862F8">
            <w:pPr>
              <w:autoSpaceDE w:val="0"/>
              <w:autoSpaceDN w:val="0"/>
              <w:bidi w:val="0"/>
              <w:adjustRightInd w:val="0"/>
              <w:ind w:left="60" w:right="60"/>
              <w:jc w:val="center"/>
              <w:rPr>
                <w:rFonts w:ascii="Arial" w:hAnsi="Arial" w:cs="B Nazanin"/>
                <w:b/>
                <w:bCs/>
                <w:color w:val="000000"/>
                <w:sz w:val="20"/>
                <w:szCs w:val="20"/>
              </w:rPr>
            </w:pPr>
            <w:r w:rsidRPr="006801A5">
              <w:rPr>
                <w:rFonts w:ascii="Arial" w:hAnsi="Arial" w:cs="B Nazanin"/>
                <w:b/>
                <w:bCs/>
                <w:color w:val="000000"/>
                <w:sz w:val="20"/>
                <w:szCs w:val="20"/>
              </w:rPr>
              <w:t>10.19</w:t>
            </w:r>
            <w:r>
              <w:rPr>
                <w:b/>
                <w:bCs/>
                <w:color w:val="000000"/>
                <w:sz w:val="20"/>
                <w:szCs w:val="20"/>
              </w:rPr>
              <w:t>±</w:t>
            </w:r>
            <w:r w:rsidRPr="006801A5">
              <w:rPr>
                <w:rFonts w:ascii="Arial" w:hAnsi="Arial" w:cs="B Nazanin"/>
                <w:b/>
                <w:bCs/>
                <w:color w:val="000000"/>
                <w:sz w:val="20"/>
                <w:szCs w:val="20"/>
              </w:rPr>
              <w:t>8.22</w:t>
            </w:r>
          </w:p>
        </w:tc>
        <w:tc>
          <w:tcPr>
            <w:tcW w:w="716" w:type="pct"/>
          </w:tcPr>
          <w:p w:rsidR="003F15E1" w:rsidRPr="006801A5" w:rsidRDefault="003F15E1" w:rsidP="008862F8">
            <w:pPr>
              <w:autoSpaceDE w:val="0"/>
              <w:autoSpaceDN w:val="0"/>
              <w:bidi w:val="0"/>
              <w:adjustRightInd w:val="0"/>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B Nazanin"/>
                <w:b/>
                <w:bCs/>
                <w:color w:val="000000"/>
                <w:sz w:val="20"/>
                <w:szCs w:val="20"/>
              </w:rPr>
            </w:pPr>
            <w:r w:rsidRPr="006801A5">
              <w:rPr>
                <w:rFonts w:ascii="Arial" w:hAnsi="Arial" w:cs="B Nazanin"/>
                <w:b/>
                <w:bCs/>
                <w:color w:val="000000"/>
                <w:sz w:val="20"/>
                <w:szCs w:val="20"/>
              </w:rPr>
              <w:t>4.64</w:t>
            </w:r>
            <w:r>
              <w:rPr>
                <w:b/>
                <w:bCs/>
                <w:color w:val="000000"/>
                <w:sz w:val="20"/>
                <w:szCs w:val="20"/>
              </w:rPr>
              <w:t>±</w:t>
            </w:r>
            <w:r w:rsidRPr="006801A5">
              <w:rPr>
                <w:rFonts w:ascii="Arial" w:hAnsi="Arial" w:cs="B Nazanin"/>
                <w:b/>
                <w:bCs/>
                <w:color w:val="000000"/>
                <w:sz w:val="20"/>
                <w:szCs w:val="20"/>
              </w:rPr>
              <w:t>8.11</w:t>
            </w:r>
          </w:p>
        </w:tc>
        <w:tc>
          <w:tcPr>
            <w:cnfStyle w:val="000010000000" w:firstRow="0" w:lastRow="0" w:firstColumn="0" w:lastColumn="0" w:oddVBand="1" w:evenVBand="0" w:oddHBand="0" w:evenHBand="0" w:firstRowFirstColumn="0" w:firstRowLastColumn="0" w:lastRowFirstColumn="0" w:lastRowLastColumn="0"/>
            <w:tcW w:w="437" w:type="pct"/>
          </w:tcPr>
          <w:p w:rsidR="003F15E1" w:rsidRPr="006801A5" w:rsidRDefault="003F15E1" w:rsidP="008862F8">
            <w:pPr>
              <w:autoSpaceDE w:val="0"/>
              <w:autoSpaceDN w:val="0"/>
              <w:bidi w:val="0"/>
              <w:adjustRightInd w:val="0"/>
              <w:ind w:left="60" w:right="60"/>
              <w:jc w:val="center"/>
              <w:rPr>
                <w:rFonts w:ascii="Arial" w:hAnsi="Arial" w:cs="B Nazanin"/>
                <w:b/>
                <w:bCs/>
                <w:color w:val="000000"/>
                <w:sz w:val="20"/>
                <w:szCs w:val="20"/>
              </w:rPr>
            </w:pPr>
            <w:r w:rsidRPr="006801A5">
              <w:rPr>
                <w:rFonts w:ascii="Arial" w:hAnsi="Arial" w:cs="B Nazanin"/>
                <w:b/>
                <w:bCs/>
                <w:color w:val="000000"/>
                <w:sz w:val="20"/>
                <w:szCs w:val="20"/>
              </w:rPr>
              <w:t>0.003</w:t>
            </w:r>
          </w:p>
        </w:tc>
      </w:tr>
      <w:tr w:rsidR="003F15E1" w:rsidRPr="002205C1" w:rsidTr="008862F8">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37" w:type="pct"/>
          </w:tcPr>
          <w:p w:rsidR="003F15E1" w:rsidRPr="002205C1" w:rsidRDefault="003F15E1" w:rsidP="008862F8">
            <w:pPr>
              <w:autoSpaceDE w:val="0"/>
              <w:autoSpaceDN w:val="0"/>
              <w:adjustRightInd w:val="0"/>
              <w:ind w:left="60" w:right="60"/>
              <w:rPr>
                <w:rFonts w:ascii="Arial" w:hAnsi="Arial" w:cs="B Nazanin"/>
                <w:b/>
                <w:bCs/>
                <w:color w:val="000000"/>
                <w:sz w:val="20"/>
                <w:szCs w:val="20"/>
              </w:rPr>
            </w:pPr>
            <w:r w:rsidRPr="002205C1">
              <w:rPr>
                <w:rFonts w:ascii="Arial" w:hAnsi="Arial" w:cs="B Nazanin" w:hint="cs"/>
                <w:b/>
                <w:bCs/>
                <w:color w:val="000000"/>
                <w:sz w:val="20"/>
                <w:szCs w:val="20"/>
                <w:rtl/>
              </w:rPr>
              <w:t>اختلاف بین یک</w:t>
            </w:r>
            <w:r>
              <w:rPr>
                <w:rFonts w:ascii="Arial" w:hAnsi="Arial" w:cs="B Nazanin"/>
                <w:b/>
                <w:bCs/>
                <w:color w:val="000000"/>
                <w:sz w:val="20"/>
                <w:szCs w:val="20"/>
                <w:rtl/>
              </w:rPr>
              <w:softHyphen/>
            </w:r>
            <w:r w:rsidRPr="002205C1">
              <w:rPr>
                <w:rFonts w:ascii="Arial" w:hAnsi="Arial" w:cs="B Nazanin" w:hint="cs"/>
                <w:b/>
                <w:bCs/>
                <w:color w:val="000000"/>
                <w:sz w:val="20"/>
                <w:szCs w:val="20"/>
                <w:rtl/>
              </w:rPr>
              <w:t xml:space="preserve">ماه بعد از آموزش و </w:t>
            </w:r>
            <w:r>
              <w:rPr>
                <w:rFonts w:ascii="Arial" w:hAnsi="Arial" w:cs="B Nazanin" w:hint="cs"/>
                <w:b/>
                <w:bCs/>
                <w:color w:val="000000"/>
                <w:sz w:val="20"/>
                <w:szCs w:val="20"/>
                <w:rtl/>
              </w:rPr>
              <w:t>بلافاصله</w:t>
            </w:r>
            <w:r w:rsidRPr="002205C1">
              <w:rPr>
                <w:rFonts w:ascii="Arial" w:hAnsi="Arial" w:cs="B Nazanin" w:hint="cs"/>
                <w:b/>
                <w:bCs/>
                <w:color w:val="000000"/>
                <w:sz w:val="20"/>
                <w:szCs w:val="20"/>
                <w:rtl/>
              </w:rPr>
              <w:t xml:space="preserve"> بعداز آموزش</w:t>
            </w:r>
          </w:p>
        </w:tc>
        <w:tc>
          <w:tcPr>
            <w:tcW w:w="620" w:type="pct"/>
          </w:tcPr>
          <w:p w:rsidR="003F15E1" w:rsidRPr="002205C1" w:rsidRDefault="003F15E1" w:rsidP="008862F8">
            <w:pPr>
              <w:autoSpaceDE w:val="0"/>
              <w:autoSpaceDN w:val="0"/>
              <w:bidi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2205C1">
              <w:rPr>
                <w:rFonts w:ascii="Arial" w:hAnsi="Arial" w:cs="B Nazanin"/>
                <w:b/>
                <w:bCs/>
                <w:color w:val="000000"/>
                <w:sz w:val="20"/>
                <w:szCs w:val="20"/>
              </w:rPr>
              <w:t>-2.48</w:t>
            </w:r>
            <w:r>
              <w:rPr>
                <w:b/>
                <w:bCs/>
                <w:color w:val="000000"/>
                <w:sz w:val="20"/>
                <w:szCs w:val="20"/>
              </w:rPr>
              <w:t>±</w:t>
            </w:r>
            <w:r w:rsidRPr="002205C1">
              <w:rPr>
                <w:rFonts w:ascii="Arial" w:hAnsi="Arial" w:cs="B Nazanin"/>
                <w:b/>
                <w:bCs/>
                <w:color w:val="000000"/>
                <w:sz w:val="20"/>
                <w:szCs w:val="20"/>
              </w:rPr>
              <w:t>2.16</w:t>
            </w:r>
          </w:p>
        </w:tc>
        <w:tc>
          <w:tcPr>
            <w:cnfStyle w:val="000010000000" w:firstRow="0" w:lastRow="0" w:firstColumn="0" w:lastColumn="0" w:oddVBand="1" w:evenVBand="0" w:oddHBand="0" w:evenHBand="0" w:firstRowFirstColumn="0" w:firstRowLastColumn="0" w:lastRowFirstColumn="0" w:lastRowLastColumn="0"/>
            <w:tcW w:w="645" w:type="pct"/>
          </w:tcPr>
          <w:p w:rsidR="003F15E1" w:rsidRPr="002205C1" w:rsidRDefault="003F15E1" w:rsidP="008862F8">
            <w:pPr>
              <w:autoSpaceDE w:val="0"/>
              <w:autoSpaceDN w:val="0"/>
              <w:bidi w:val="0"/>
              <w:adjustRightInd w:val="0"/>
              <w:ind w:left="60" w:right="60"/>
              <w:jc w:val="center"/>
              <w:rPr>
                <w:rFonts w:ascii="Arial" w:hAnsi="Arial" w:cs="B Nazanin"/>
                <w:b/>
                <w:bCs/>
                <w:color w:val="000000"/>
                <w:sz w:val="20"/>
                <w:szCs w:val="20"/>
              </w:rPr>
            </w:pPr>
            <w:r w:rsidRPr="002205C1">
              <w:rPr>
                <w:rFonts w:ascii="Arial" w:hAnsi="Arial" w:cs="B Nazanin"/>
                <w:b/>
                <w:bCs/>
                <w:color w:val="000000"/>
                <w:sz w:val="20"/>
                <w:szCs w:val="20"/>
              </w:rPr>
              <w:t>-2.43</w:t>
            </w:r>
            <w:r>
              <w:rPr>
                <w:b/>
                <w:bCs/>
                <w:color w:val="000000"/>
                <w:sz w:val="20"/>
                <w:szCs w:val="20"/>
              </w:rPr>
              <w:t>±</w:t>
            </w:r>
            <w:r w:rsidRPr="002205C1">
              <w:rPr>
                <w:rFonts w:ascii="Arial" w:hAnsi="Arial" w:cs="B Nazanin"/>
                <w:b/>
                <w:bCs/>
                <w:color w:val="000000"/>
                <w:sz w:val="20"/>
                <w:szCs w:val="20"/>
              </w:rPr>
              <w:t>2.87</w:t>
            </w:r>
          </w:p>
        </w:tc>
        <w:tc>
          <w:tcPr>
            <w:tcW w:w="406" w:type="pct"/>
          </w:tcPr>
          <w:p w:rsidR="003F15E1" w:rsidRPr="002205C1" w:rsidRDefault="003F15E1" w:rsidP="008862F8">
            <w:pPr>
              <w:autoSpaceDE w:val="0"/>
              <w:autoSpaceDN w:val="0"/>
              <w:bidi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2205C1">
              <w:rPr>
                <w:rFonts w:ascii="Arial" w:hAnsi="Arial" w:cs="B Nazanin"/>
                <w:b/>
                <w:bCs/>
                <w:color w:val="000000"/>
                <w:sz w:val="20"/>
                <w:szCs w:val="20"/>
              </w:rPr>
              <w:t>0.932</w:t>
            </w:r>
          </w:p>
        </w:tc>
        <w:tc>
          <w:tcPr>
            <w:cnfStyle w:val="000010000000" w:firstRow="0" w:lastRow="0" w:firstColumn="0" w:lastColumn="0" w:oddVBand="1" w:evenVBand="0" w:oddHBand="0" w:evenHBand="0" w:firstRowFirstColumn="0" w:firstRowLastColumn="0" w:lastRowFirstColumn="0" w:lastRowLastColumn="0"/>
            <w:tcW w:w="739" w:type="pct"/>
          </w:tcPr>
          <w:p w:rsidR="003F15E1" w:rsidRPr="006801A5" w:rsidRDefault="003F15E1" w:rsidP="008862F8">
            <w:pPr>
              <w:autoSpaceDE w:val="0"/>
              <w:autoSpaceDN w:val="0"/>
              <w:bidi w:val="0"/>
              <w:adjustRightInd w:val="0"/>
              <w:ind w:left="60" w:right="60"/>
              <w:jc w:val="center"/>
              <w:rPr>
                <w:rFonts w:ascii="Arial" w:hAnsi="Arial" w:cs="B Nazanin"/>
                <w:b/>
                <w:bCs/>
                <w:color w:val="000000"/>
                <w:sz w:val="20"/>
                <w:szCs w:val="20"/>
              </w:rPr>
            </w:pPr>
            <w:r w:rsidRPr="006801A5">
              <w:rPr>
                <w:rFonts w:ascii="Arial" w:hAnsi="Arial" w:cs="B Nazanin"/>
                <w:b/>
                <w:bCs/>
                <w:color w:val="000000"/>
                <w:sz w:val="20"/>
                <w:szCs w:val="20"/>
              </w:rPr>
              <w:t>-3.31</w:t>
            </w:r>
            <w:r>
              <w:rPr>
                <w:b/>
                <w:bCs/>
                <w:color w:val="000000"/>
                <w:sz w:val="20"/>
                <w:szCs w:val="20"/>
              </w:rPr>
              <w:t>±</w:t>
            </w:r>
            <w:r w:rsidRPr="006801A5">
              <w:rPr>
                <w:rFonts w:ascii="Arial" w:hAnsi="Arial" w:cs="B Nazanin"/>
                <w:b/>
                <w:bCs/>
                <w:color w:val="000000"/>
                <w:sz w:val="20"/>
                <w:szCs w:val="20"/>
              </w:rPr>
              <w:t>3.18</w:t>
            </w:r>
          </w:p>
        </w:tc>
        <w:tc>
          <w:tcPr>
            <w:tcW w:w="716" w:type="pct"/>
          </w:tcPr>
          <w:p w:rsidR="003F15E1" w:rsidRPr="006801A5" w:rsidRDefault="003F15E1" w:rsidP="008862F8">
            <w:pPr>
              <w:autoSpaceDE w:val="0"/>
              <w:autoSpaceDN w:val="0"/>
              <w:bidi w:val="0"/>
              <w:adjustRightInd w:val="0"/>
              <w:ind w:left="60" w:right="60"/>
              <w:jc w:val="center"/>
              <w:cnfStyle w:val="000000010000" w:firstRow="0" w:lastRow="0" w:firstColumn="0" w:lastColumn="0" w:oddVBand="0" w:evenVBand="0" w:oddHBand="0" w:evenHBand="1" w:firstRowFirstColumn="0" w:firstRowLastColumn="0" w:lastRowFirstColumn="0" w:lastRowLastColumn="0"/>
              <w:rPr>
                <w:rFonts w:ascii="Arial" w:hAnsi="Arial" w:cs="B Nazanin"/>
                <w:b/>
                <w:bCs/>
                <w:color w:val="000000"/>
                <w:sz w:val="20"/>
                <w:szCs w:val="20"/>
              </w:rPr>
            </w:pPr>
            <w:r w:rsidRPr="006801A5">
              <w:rPr>
                <w:rFonts w:ascii="Arial" w:hAnsi="Arial" w:cs="B Nazanin"/>
                <w:b/>
                <w:bCs/>
                <w:color w:val="000000"/>
                <w:sz w:val="20"/>
                <w:szCs w:val="20"/>
              </w:rPr>
              <w:t>-3.36</w:t>
            </w:r>
            <w:r>
              <w:rPr>
                <w:b/>
                <w:bCs/>
                <w:color w:val="000000"/>
                <w:sz w:val="20"/>
                <w:szCs w:val="20"/>
              </w:rPr>
              <w:t>±</w:t>
            </w:r>
            <w:r w:rsidRPr="006801A5">
              <w:rPr>
                <w:rFonts w:ascii="Arial" w:hAnsi="Arial" w:cs="B Nazanin"/>
                <w:b/>
                <w:bCs/>
                <w:color w:val="000000"/>
                <w:sz w:val="20"/>
                <w:szCs w:val="20"/>
              </w:rPr>
              <w:t>4.13</w:t>
            </w:r>
          </w:p>
        </w:tc>
        <w:tc>
          <w:tcPr>
            <w:cnfStyle w:val="000010000000" w:firstRow="0" w:lastRow="0" w:firstColumn="0" w:lastColumn="0" w:oddVBand="1" w:evenVBand="0" w:oddHBand="0" w:evenHBand="0" w:firstRowFirstColumn="0" w:firstRowLastColumn="0" w:lastRowFirstColumn="0" w:lastRowLastColumn="0"/>
            <w:tcW w:w="437" w:type="pct"/>
          </w:tcPr>
          <w:p w:rsidR="003F15E1" w:rsidRPr="006801A5" w:rsidRDefault="003F15E1" w:rsidP="008862F8">
            <w:pPr>
              <w:autoSpaceDE w:val="0"/>
              <w:autoSpaceDN w:val="0"/>
              <w:bidi w:val="0"/>
              <w:adjustRightInd w:val="0"/>
              <w:ind w:left="60" w:right="60"/>
              <w:jc w:val="center"/>
              <w:rPr>
                <w:rFonts w:ascii="Arial" w:hAnsi="Arial" w:cs="B Nazanin"/>
                <w:b/>
                <w:bCs/>
                <w:color w:val="000000"/>
                <w:sz w:val="20"/>
                <w:szCs w:val="20"/>
              </w:rPr>
            </w:pPr>
            <w:r w:rsidRPr="006801A5">
              <w:rPr>
                <w:rFonts w:ascii="Arial" w:hAnsi="Arial" w:cs="B Nazanin"/>
                <w:b/>
                <w:bCs/>
                <w:color w:val="000000"/>
                <w:sz w:val="20"/>
                <w:szCs w:val="20"/>
              </w:rPr>
              <w:t>0.953</w:t>
            </w:r>
          </w:p>
        </w:tc>
      </w:tr>
    </w:tbl>
    <w:p w:rsidR="003F15E1" w:rsidRDefault="003F15E1" w:rsidP="003F15E1">
      <w:pPr>
        <w:jc w:val="both"/>
        <w:rPr>
          <w:rFonts w:cs="B Nazanin"/>
          <w:color w:val="000000"/>
          <w:rtl/>
        </w:rPr>
      </w:pPr>
    </w:p>
    <w:p w:rsidR="003F15E1" w:rsidRDefault="003F15E1" w:rsidP="003F15E1">
      <w:pPr>
        <w:jc w:val="both"/>
        <w:rPr>
          <w:rFonts w:cs="B Nazanin"/>
          <w:b/>
          <w:bCs/>
          <w:color w:val="000000"/>
          <w:rtl/>
        </w:rPr>
      </w:pPr>
      <w:r w:rsidRPr="004702CE">
        <w:rPr>
          <w:rFonts w:cs="B Nazanin" w:hint="cs"/>
          <w:b/>
          <w:bCs/>
          <w:color w:val="000000"/>
          <w:rtl/>
        </w:rPr>
        <w:t>بحث</w:t>
      </w:r>
    </w:p>
    <w:p w:rsidR="003F15E1" w:rsidRDefault="003F15E1" w:rsidP="003F15E1">
      <w:pPr>
        <w:jc w:val="both"/>
        <w:rPr>
          <w:rFonts w:cs="B Nazanin"/>
          <w:color w:val="000000"/>
          <w:rtl/>
        </w:rPr>
      </w:pPr>
      <w:r>
        <w:rPr>
          <w:rFonts w:cs="B Nazanin" w:hint="cs"/>
          <w:color w:val="000000"/>
          <w:rtl/>
        </w:rPr>
        <w:t>این پژوهش با هدف مقایسه دو روش آموزشی چهره به چهره و نمایش فیلم بر آگاهی و مهارت احیای قلبی- ریوی پایه در پرسنل جدید الورود در بیمارستان فاطمیه همدان انجام شد. نتایج نشان داد که در گروه آموزش چهره به چهره میانگین نمره آگاهی و مهارت قبل از مداخله با بلافاصله بعد از مداخله و یک ماه بعد تفاوت معنی داری داشته است. این یافته ها با نتایج مطالعه طاهرخانی و همکاران، آدینه و همکاران، فلاحی نیا و همکاران،</w:t>
      </w:r>
      <w:proofErr w:type="spellStart"/>
      <w:r w:rsidRPr="00506993">
        <w:rPr>
          <w:rFonts w:cs="B Nazanin"/>
          <w:color w:val="000000"/>
        </w:rPr>
        <w:t>Meissner</w:t>
      </w:r>
      <w:proofErr w:type="spellEnd"/>
      <w:r w:rsidRPr="00506993">
        <w:rPr>
          <w:rFonts w:cs="B Nazanin"/>
          <w:color w:val="000000"/>
        </w:rPr>
        <w:t xml:space="preserve"> </w:t>
      </w:r>
      <w:r w:rsidRPr="00506993">
        <w:rPr>
          <w:rFonts w:cs="B Nazanin" w:hint="cs"/>
          <w:color w:val="000000"/>
          <w:rtl/>
        </w:rPr>
        <w:t xml:space="preserve"> و همکاران و  نصیری و همکاران همسو بوده است</w:t>
      </w:r>
      <w:r w:rsidRPr="00506993">
        <w:rPr>
          <w:rFonts w:cs="B Nazanin"/>
          <w:color w:val="000000"/>
          <w:rtl/>
        </w:rPr>
        <w:fldChar w:fldCharType="begin">
          <w:fldData xml:space="preserve">PEVuZE5vdGU+PENpdGU+PEF1dGhvcj5BZGluZWg8L0F1dGhvcj48WWVhcj4yMDE0PC9ZZWFyPjxS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</w:fldData>
        </w:fldChar>
      </w:r>
      <w:r w:rsidRPr="00506993">
        <w:rPr>
          <w:rFonts w:cs="B Nazanin"/>
          <w:color w:val="000000"/>
          <w:rtl/>
        </w:rPr>
        <w:instrText xml:space="preserve"> </w:instrText>
      </w:r>
      <w:r w:rsidRPr="00506993">
        <w:rPr>
          <w:rFonts w:cs="B Nazanin"/>
          <w:color w:val="000000"/>
        </w:rPr>
        <w:instrText>ADDIN EN.CITE</w:instrText>
      </w:r>
      <w:r w:rsidRPr="00506993">
        <w:rPr>
          <w:rFonts w:cs="B Nazanin"/>
          <w:color w:val="000000"/>
          <w:rtl/>
        </w:rPr>
        <w:instrText xml:space="preserve"> </w:instrText>
      </w:r>
      <w:r w:rsidRPr="00506993">
        <w:rPr>
          <w:rFonts w:cs="B Nazanin"/>
          <w:color w:val="000000"/>
          <w:rtl/>
        </w:rPr>
        <w:fldChar w:fldCharType="begin">
          <w:fldData xml:space="preserve">PEVuZE5vdGU+PENpdGU+PEF1dGhvcj5BZGluZWg8L0F1dGhvcj48WWVhcj4yMDE0PC9ZZWFyPjxS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</w:fldData>
        </w:fldChar>
      </w:r>
      <w:r w:rsidRPr="00506993">
        <w:rPr>
          <w:rFonts w:cs="B Nazanin"/>
          <w:color w:val="000000"/>
          <w:rtl/>
        </w:rPr>
        <w:instrText xml:space="preserve"> </w:instrText>
      </w:r>
      <w:r w:rsidRPr="00506993">
        <w:rPr>
          <w:rFonts w:cs="B Nazanin"/>
          <w:color w:val="000000"/>
        </w:rPr>
        <w:instrText>ADDIN EN.CITE.DATA</w:instrText>
      </w:r>
      <w:r w:rsidRPr="00506993">
        <w:rPr>
          <w:rFonts w:cs="B Nazanin"/>
          <w:color w:val="000000"/>
          <w:rtl/>
        </w:rPr>
        <w:instrText xml:space="preserve"> </w:instrText>
      </w:r>
      <w:r w:rsidRPr="00506993">
        <w:rPr>
          <w:rFonts w:cs="B Nazanin"/>
          <w:color w:val="000000"/>
          <w:rtl/>
        </w:rPr>
      </w:r>
      <w:r w:rsidRPr="00506993">
        <w:rPr>
          <w:rFonts w:cs="B Nazanin"/>
          <w:color w:val="000000"/>
          <w:rtl/>
        </w:rPr>
        <w:fldChar w:fldCharType="end"/>
      </w:r>
      <w:r w:rsidRPr="00506993">
        <w:rPr>
          <w:rFonts w:cs="B Nazanin"/>
          <w:color w:val="000000"/>
          <w:rtl/>
        </w:rPr>
      </w:r>
      <w:r w:rsidRPr="00506993">
        <w:rPr>
          <w:rFonts w:cs="B Nazanin"/>
          <w:color w:val="000000"/>
          <w:rtl/>
        </w:rPr>
        <w:fldChar w:fldCharType="separate"/>
      </w:r>
      <w:r w:rsidRPr="00506993">
        <w:rPr>
          <w:rFonts w:cs="B Nazanin"/>
          <w:noProof/>
          <w:color w:val="000000"/>
          <w:rtl/>
        </w:rPr>
        <w:t>(</w:t>
      </w:r>
      <w:hyperlink w:anchor="_ENREF_7" w:tooltip="Falahinia, 2016 #12" w:history="1">
        <w:r w:rsidRPr="00506993">
          <w:rPr>
            <w:rFonts w:cs="B Nazanin"/>
            <w:noProof/>
            <w:color w:val="000000"/>
            <w:rtl/>
          </w:rPr>
          <w:t>7</w:t>
        </w:r>
      </w:hyperlink>
      <w:r w:rsidRPr="00506993">
        <w:rPr>
          <w:rFonts w:cs="B Nazanin"/>
          <w:noProof/>
          <w:color w:val="000000"/>
          <w:rtl/>
        </w:rPr>
        <w:t xml:space="preserve">, </w:t>
      </w:r>
      <w:hyperlink w:anchor="_ENREF_18" w:tooltip="Taherkhani, 2020 #3" w:history="1">
        <w:r w:rsidRPr="00506993">
          <w:rPr>
            <w:rFonts w:cs="B Nazanin"/>
            <w:noProof/>
            <w:color w:val="000000"/>
            <w:rtl/>
          </w:rPr>
          <w:t>18</w:t>
        </w:r>
      </w:hyperlink>
      <w:r w:rsidRPr="00506993">
        <w:rPr>
          <w:rFonts w:cs="B Nazanin"/>
          <w:noProof/>
          <w:color w:val="000000"/>
          <w:rtl/>
        </w:rPr>
        <w:t xml:space="preserve">, </w:t>
      </w:r>
      <w:hyperlink w:anchor="_ENREF_20" w:tooltip="Adineh, 2014 #34" w:history="1">
        <w:r w:rsidRPr="00506993">
          <w:rPr>
            <w:rFonts w:cs="B Nazanin"/>
            <w:noProof/>
            <w:color w:val="000000"/>
            <w:rtl/>
          </w:rPr>
          <w:t>20</w:t>
        </w:r>
      </w:hyperlink>
      <w:r w:rsidRPr="00506993">
        <w:rPr>
          <w:rFonts w:cs="B Nazanin"/>
          <w:noProof/>
          <w:color w:val="000000"/>
          <w:rtl/>
        </w:rPr>
        <w:t xml:space="preserve">, </w:t>
      </w:r>
      <w:hyperlink w:anchor="_ENREF_21" w:tooltip="Meissner, 2012 #35" w:history="1">
        <w:r w:rsidRPr="00506993">
          <w:rPr>
            <w:rFonts w:cs="B Nazanin"/>
            <w:noProof/>
            <w:color w:val="000000"/>
            <w:rtl/>
          </w:rPr>
          <w:t>21</w:t>
        </w:r>
      </w:hyperlink>
      <w:r w:rsidRPr="00506993">
        <w:rPr>
          <w:rFonts w:cs="B Nazanin"/>
          <w:noProof/>
          <w:color w:val="000000"/>
          <w:rtl/>
        </w:rPr>
        <w:t>)</w:t>
      </w:r>
      <w:r w:rsidRPr="00506993">
        <w:rPr>
          <w:rFonts w:cs="B Nazanin"/>
          <w:color w:val="000000"/>
          <w:rtl/>
        </w:rPr>
        <w:fldChar w:fldCharType="end"/>
      </w:r>
      <w:r w:rsidRPr="00506993">
        <w:rPr>
          <w:rFonts w:cs="B Nazanin" w:hint="cs"/>
          <w:color w:val="000000"/>
          <w:rtl/>
        </w:rPr>
        <w:t xml:space="preserve">. در مطالعه طاهر خانی و </w:t>
      </w:r>
      <w:proofErr w:type="spellStart"/>
      <w:r w:rsidRPr="00506993">
        <w:rPr>
          <w:rFonts w:cs="B Nazanin"/>
          <w:color w:val="000000"/>
        </w:rPr>
        <w:t>Meissner</w:t>
      </w:r>
      <w:proofErr w:type="spellEnd"/>
      <w:r w:rsidRPr="00506993">
        <w:rPr>
          <w:rFonts w:cs="B Nazanin" w:hint="cs"/>
          <w:color w:val="000000"/>
          <w:rtl/>
        </w:rPr>
        <w:t xml:space="preserve"> مقایسه دو روش آموزشی بین معلمان مدرسه انجام شده است که از قبل هیچ آشنایی با احیای قلبی و ریوی پایه نداشته اند</w:t>
      </w:r>
      <w:r w:rsidRPr="00506993">
        <w:rPr>
          <w:rFonts w:cs="B Nazanin"/>
          <w:color w:val="000000"/>
          <w:rtl/>
        </w:rPr>
        <w:fldChar w:fldCharType="begin">
          <w:fldData xml:space="preserve">PEVuZE5vdGU+PENpdGU+PEF1dGhvcj5NZWlzc25lcjwvQXV0aG9yPjxZZWFyPjIwMTI8L1llYXI+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</w:fldData>
        </w:fldChar>
      </w:r>
      <w:r w:rsidRPr="00506993">
        <w:rPr>
          <w:rFonts w:cs="B Nazanin"/>
          <w:color w:val="000000"/>
          <w:rtl/>
        </w:rPr>
        <w:instrText xml:space="preserve"> </w:instrText>
      </w:r>
      <w:r w:rsidRPr="00506993">
        <w:rPr>
          <w:rFonts w:cs="B Nazanin"/>
          <w:color w:val="000000"/>
        </w:rPr>
        <w:instrText>ADDIN EN.CITE</w:instrText>
      </w:r>
      <w:r w:rsidRPr="00506993">
        <w:rPr>
          <w:rFonts w:cs="B Nazanin"/>
          <w:color w:val="000000"/>
          <w:rtl/>
        </w:rPr>
        <w:instrText xml:space="preserve"> </w:instrText>
      </w:r>
      <w:r w:rsidRPr="00506993">
        <w:rPr>
          <w:rFonts w:cs="B Nazanin"/>
          <w:color w:val="000000"/>
          <w:rtl/>
        </w:rPr>
        <w:fldChar w:fldCharType="begin">
          <w:fldData xml:space="preserve">PEVuZE5vdGU+PENpdGU+PEF1dGhvcj5NZWlzc25lcjwvQXV0aG9yPjxZZWFyPjIwMTI8L1llYXI+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</w:fldData>
        </w:fldChar>
      </w:r>
      <w:r w:rsidRPr="00506993">
        <w:rPr>
          <w:rFonts w:cs="B Nazanin"/>
          <w:color w:val="000000"/>
          <w:rtl/>
        </w:rPr>
        <w:instrText xml:space="preserve"> </w:instrText>
      </w:r>
      <w:r w:rsidRPr="00506993">
        <w:rPr>
          <w:rFonts w:cs="B Nazanin"/>
          <w:color w:val="000000"/>
        </w:rPr>
        <w:instrText>ADDIN EN.CITE.DATA</w:instrText>
      </w:r>
      <w:r w:rsidRPr="00506993">
        <w:rPr>
          <w:rFonts w:cs="B Nazanin"/>
          <w:color w:val="000000"/>
          <w:rtl/>
        </w:rPr>
        <w:instrText xml:space="preserve"> </w:instrText>
      </w:r>
      <w:r w:rsidRPr="00506993">
        <w:rPr>
          <w:rFonts w:cs="B Nazanin"/>
          <w:color w:val="000000"/>
          <w:rtl/>
        </w:rPr>
      </w:r>
      <w:r w:rsidRPr="00506993">
        <w:rPr>
          <w:rFonts w:cs="B Nazanin"/>
          <w:color w:val="000000"/>
          <w:rtl/>
        </w:rPr>
        <w:fldChar w:fldCharType="end"/>
      </w:r>
      <w:r w:rsidRPr="00506993">
        <w:rPr>
          <w:rFonts w:cs="B Nazanin"/>
          <w:color w:val="000000"/>
          <w:rtl/>
        </w:rPr>
      </w:r>
      <w:r w:rsidRPr="00506993">
        <w:rPr>
          <w:rFonts w:cs="B Nazanin"/>
          <w:color w:val="000000"/>
          <w:rtl/>
        </w:rPr>
        <w:fldChar w:fldCharType="separate"/>
      </w:r>
      <w:r w:rsidRPr="00506993">
        <w:rPr>
          <w:rFonts w:cs="B Nazanin"/>
          <w:noProof/>
          <w:color w:val="000000"/>
          <w:rtl/>
        </w:rPr>
        <w:t>(</w:t>
      </w:r>
      <w:hyperlink w:anchor="_ENREF_18" w:tooltip="Taherkhani, 2020 #3" w:history="1">
        <w:r w:rsidRPr="00506993">
          <w:rPr>
            <w:rFonts w:cs="B Nazanin"/>
            <w:noProof/>
            <w:color w:val="000000"/>
            <w:rtl/>
          </w:rPr>
          <w:t>18</w:t>
        </w:r>
      </w:hyperlink>
      <w:r w:rsidRPr="00506993">
        <w:rPr>
          <w:rFonts w:cs="B Nazanin"/>
          <w:noProof/>
          <w:color w:val="000000"/>
          <w:rtl/>
        </w:rPr>
        <w:t xml:space="preserve">, </w:t>
      </w:r>
      <w:hyperlink w:anchor="_ENREF_21" w:tooltip="Meissner, 2012 #35" w:history="1">
        <w:r w:rsidRPr="00506993">
          <w:rPr>
            <w:rFonts w:cs="B Nazanin"/>
            <w:noProof/>
            <w:color w:val="000000"/>
            <w:rtl/>
          </w:rPr>
          <w:t>21</w:t>
        </w:r>
      </w:hyperlink>
      <w:r w:rsidRPr="00506993">
        <w:rPr>
          <w:rFonts w:cs="B Nazanin"/>
          <w:noProof/>
          <w:color w:val="000000"/>
          <w:rtl/>
        </w:rPr>
        <w:t>)</w:t>
      </w:r>
      <w:r w:rsidRPr="00506993">
        <w:rPr>
          <w:rFonts w:cs="B Nazanin"/>
          <w:color w:val="000000"/>
          <w:rtl/>
        </w:rPr>
        <w:fldChar w:fldCharType="end"/>
      </w:r>
      <w:r w:rsidRPr="00506993">
        <w:rPr>
          <w:rFonts w:cs="B Nazanin" w:hint="cs"/>
          <w:color w:val="000000"/>
          <w:rtl/>
        </w:rPr>
        <w:t xml:space="preserve">. در مقایسه بین زمان ها، افزایش آگاهی و مهارت در بلافاصله بعد از آموزش در مقایسه با یک ماه بعد از آموزش بیشتر بوده است که با یافته های طاهر خانی و </w:t>
      </w:r>
      <w:r w:rsidRPr="00506993">
        <w:rPr>
          <w:rFonts w:cs="B Nazanin"/>
          <w:color w:val="000000"/>
        </w:rPr>
        <w:t xml:space="preserve">Ackerman </w:t>
      </w:r>
      <w:r w:rsidRPr="00506993">
        <w:rPr>
          <w:rFonts w:cs="B Nazanin" w:hint="cs"/>
          <w:color w:val="000000"/>
          <w:rtl/>
        </w:rPr>
        <w:t xml:space="preserve"> همسو است</w:t>
      </w:r>
      <w:r w:rsidRPr="00506993">
        <w:rPr>
          <w:rFonts w:cs="B Nazanin"/>
          <w:color w:val="000000"/>
          <w:rtl/>
        </w:rPr>
        <w:fldChar w:fldCharType="begin"/>
      </w:r>
      <w:r w:rsidRPr="00506993">
        <w:rPr>
          <w:rFonts w:cs="B Nazanin"/>
          <w:color w:val="000000"/>
          <w:rtl/>
        </w:rPr>
        <w:instrText xml:space="preserve"> </w:instrText>
      </w:r>
      <w:r w:rsidRPr="00506993">
        <w:rPr>
          <w:rFonts w:cs="B Nazanin"/>
          <w:color w:val="000000"/>
        </w:rPr>
        <w:instrText>ADDIN EN.CITE &lt;EndNote&gt;&lt;Cite&gt;&lt;Author&gt;Taherkhani&lt;/Author&gt;&lt;Year&gt;</w:instrText>
      </w:r>
      <w:r w:rsidRPr="00506993">
        <w:rPr>
          <w:rFonts w:cs="B Nazanin"/>
          <w:color w:val="000000"/>
          <w:rtl/>
        </w:rPr>
        <w:instrText>2020</w:instrText>
      </w:r>
      <w:r w:rsidRPr="00506993">
        <w:rPr>
          <w:rFonts w:cs="B Nazanin"/>
          <w:color w:val="000000"/>
        </w:rPr>
        <w:instrText>&lt;/Year&gt;&lt;RecNum&gt;</w:instrText>
      </w:r>
      <w:r w:rsidRPr="00506993">
        <w:rPr>
          <w:rFonts w:cs="B Nazanin"/>
          <w:color w:val="000000"/>
          <w:rtl/>
        </w:rPr>
        <w:instrText>3</w:instrText>
      </w:r>
      <w:r w:rsidRPr="00506993">
        <w:rPr>
          <w:rFonts w:cs="B Nazanin"/>
          <w:color w:val="000000"/>
        </w:rPr>
        <w:instrText>&lt;/RecNum&gt;&lt;DisplayText&gt;(</w:instrText>
      </w:r>
      <w:r w:rsidRPr="00506993">
        <w:rPr>
          <w:rFonts w:cs="B Nazanin"/>
          <w:color w:val="000000"/>
          <w:rtl/>
        </w:rPr>
        <w:instrText>18</w:instrText>
      </w:r>
      <w:r w:rsidRPr="00506993">
        <w:rPr>
          <w:rFonts w:cs="B Nazanin"/>
          <w:color w:val="000000"/>
        </w:rPr>
        <w:instrText>)&lt;/DisplayText&gt;&lt;record&gt;&lt;rec-number&gt;</w:instrText>
      </w:r>
      <w:r w:rsidRPr="00506993">
        <w:rPr>
          <w:rFonts w:cs="B Nazanin"/>
          <w:color w:val="000000"/>
          <w:rtl/>
        </w:rPr>
        <w:instrText>3</w:instrText>
      </w:r>
      <w:r w:rsidRPr="00506993">
        <w:rPr>
          <w:rFonts w:cs="B Nazanin"/>
          <w:color w:val="000000"/>
        </w:rPr>
        <w:instrText>&lt;/rec-number&gt;&lt;foreign-keys&gt;&lt;key app="EN" db-id="swf</w:instrText>
      </w:r>
      <w:r w:rsidRPr="00506993">
        <w:rPr>
          <w:rFonts w:cs="B Nazanin"/>
          <w:color w:val="000000"/>
          <w:rtl/>
        </w:rPr>
        <w:instrText>099</w:instrText>
      </w:r>
      <w:r w:rsidRPr="00506993">
        <w:rPr>
          <w:rFonts w:cs="B Nazanin"/>
          <w:color w:val="000000"/>
        </w:rPr>
        <w:instrText>vt</w:instrText>
      </w:r>
      <w:r w:rsidRPr="00506993">
        <w:rPr>
          <w:rFonts w:cs="B Nazanin"/>
          <w:color w:val="000000"/>
          <w:rtl/>
        </w:rPr>
        <w:instrText>10</w:instrText>
      </w:r>
      <w:r w:rsidRPr="00506993">
        <w:rPr>
          <w:rFonts w:cs="B Nazanin"/>
          <w:color w:val="000000"/>
        </w:rPr>
        <w:instrText>aeece</w:instrText>
      </w:r>
      <w:r w:rsidRPr="00506993">
        <w:rPr>
          <w:rFonts w:cs="B Nazanin"/>
          <w:color w:val="000000"/>
          <w:rtl/>
        </w:rPr>
        <w:instrText>2</w:instrText>
      </w:r>
      <w:r w:rsidRPr="00506993">
        <w:rPr>
          <w:rFonts w:cs="B Nazanin"/>
          <w:color w:val="000000"/>
        </w:rPr>
        <w:instrText>fzkp</w:instrText>
      </w:r>
      <w:r w:rsidRPr="00506993">
        <w:rPr>
          <w:rFonts w:cs="B Nazanin"/>
          <w:color w:val="000000"/>
          <w:rtl/>
        </w:rPr>
        <w:instrText>0</w:instrText>
      </w:r>
      <w:r w:rsidRPr="00506993">
        <w:rPr>
          <w:rFonts w:cs="B Nazanin"/>
          <w:color w:val="000000"/>
        </w:rPr>
        <w:instrText>weftrtewx</w:instrText>
      </w:r>
      <w:r w:rsidRPr="00506993">
        <w:rPr>
          <w:rFonts w:cs="B Nazanin"/>
          <w:color w:val="000000"/>
          <w:rtl/>
        </w:rPr>
        <w:instrText>20</w:instrText>
      </w:r>
      <w:r w:rsidRPr="00506993">
        <w:rPr>
          <w:rFonts w:cs="B Nazanin"/>
          <w:color w:val="000000"/>
        </w:rPr>
        <w:instrText>tp</w:instrText>
      </w:r>
      <w:r w:rsidRPr="00506993">
        <w:rPr>
          <w:rFonts w:cs="B Nazanin"/>
          <w:color w:val="000000"/>
          <w:rtl/>
        </w:rPr>
        <w:instrText>9</w:instrText>
      </w:r>
      <w:r w:rsidRPr="00506993">
        <w:rPr>
          <w:rFonts w:cs="B Nazanin"/>
          <w:color w:val="000000"/>
        </w:rPr>
        <w:instrText>x"&gt;</w:instrText>
      </w:r>
      <w:r w:rsidRPr="00506993">
        <w:rPr>
          <w:rFonts w:cs="B Nazanin"/>
          <w:color w:val="000000"/>
          <w:rtl/>
        </w:rPr>
        <w:instrText>3</w:instrText>
      </w:r>
      <w:r w:rsidRPr="00506993">
        <w:rPr>
          <w:rFonts w:cs="B Nazanin"/>
          <w:color w:val="000000"/>
        </w:rPr>
        <w:instrText>&lt;/key&gt;&lt;/foreign-keys&gt;&lt;ref-type name="Journal Article"&gt;</w:instrText>
      </w:r>
      <w:r w:rsidRPr="00506993">
        <w:rPr>
          <w:rFonts w:cs="B Nazanin"/>
          <w:color w:val="000000"/>
          <w:rtl/>
        </w:rPr>
        <w:instrText>17</w:instrText>
      </w:r>
      <w:r w:rsidRPr="00506993">
        <w:rPr>
          <w:rFonts w:cs="B Nazanin"/>
          <w:color w:val="000000"/>
        </w:rPr>
        <w:instrText>&lt;/ref-type&gt;&lt;contributors&gt;&lt;authors&gt;&lt;author&gt;Taherkhani, Elham&lt;/author&gt;&lt;author&gt;Sadooghiasl, Afsaneh&lt;/author&gt;&lt;author&gt;Houshmand, Abbas&lt;/author&gt;&lt;author&gt;Karbord, Ali asghar&lt;/author&gt;&lt;/authors&gt;&lt;/contributors&gt;&lt;auth-address&gt;Tarbiat Modarres University&lt;/auth-address&gt;&lt;titles&gt;&lt;title&gt;Comparison of two educational methods of Basic Life Support including face to face and Film among teachers&lt;/title&gt;&lt;secondary-title&gt;Development Strategies in Medical Education&lt;/secondary-title&gt;&lt;/titles&gt;&lt;periodical&gt;&lt;full-title&gt;Development Strategies in Medical Education&lt;/full-title&gt;&lt;/periodical&gt;&lt;pages&gt;</w:instrText>
      </w:r>
      <w:r w:rsidRPr="00506993">
        <w:rPr>
          <w:rFonts w:cs="B Nazanin"/>
          <w:color w:val="000000"/>
          <w:rtl/>
        </w:rPr>
        <w:instrText>41-51</w:instrText>
      </w:r>
      <w:r w:rsidRPr="00506993">
        <w:rPr>
          <w:rFonts w:cs="B Nazanin"/>
          <w:color w:val="000000"/>
        </w:rPr>
        <w:instrText>&lt;/pages&gt;&lt;volume&gt;</w:instrText>
      </w:r>
      <w:r w:rsidRPr="00506993">
        <w:rPr>
          <w:rFonts w:cs="B Nazanin"/>
          <w:color w:val="000000"/>
          <w:rtl/>
        </w:rPr>
        <w:instrText>7</w:instrText>
      </w:r>
      <w:r w:rsidRPr="00506993">
        <w:rPr>
          <w:rFonts w:cs="B Nazanin"/>
          <w:color w:val="000000"/>
        </w:rPr>
        <w:instrText>&lt;/volume&gt;&lt;number&gt;</w:instrText>
      </w:r>
      <w:r w:rsidRPr="00506993">
        <w:rPr>
          <w:rFonts w:cs="B Nazanin"/>
          <w:color w:val="000000"/>
          <w:rtl/>
        </w:rPr>
        <w:instrText>1</w:instrText>
      </w:r>
      <w:r w:rsidRPr="00506993">
        <w:rPr>
          <w:rFonts w:cs="B Nazanin"/>
          <w:color w:val="000000"/>
        </w:rPr>
        <w:instrText>&lt;/number&gt;&lt;section&gt;</w:instrText>
      </w:r>
      <w:r w:rsidRPr="00506993">
        <w:rPr>
          <w:rFonts w:cs="B Nazanin"/>
          <w:color w:val="000000"/>
          <w:rtl/>
        </w:rPr>
        <w:instrText>41</w:instrText>
      </w:r>
      <w:r w:rsidRPr="00506993">
        <w:rPr>
          <w:rFonts w:cs="B Nazanin"/>
          <w:color w:val="000000"/>
        </w:rPr>
        <w:instrText>&lt;/section&gt;&lt;keywords&gt;&lt;keyword&gt;Cardiopulmonary Resuscitation, Cardiac Arrest, School, Teacher Training Training&lt;/keyword&gt;&lt;/keywords&gt;&lt;dates&gt;&lt;year&gt;</w:instrText>
      </w:r>
      <w:r w:rsidRPr="00506993">
        <w:rPr>
          <w:rFonts w:cs="B Nazanin"/>
          <w:color w:val="000000"/>
          <w:rtl/>
        </w:rPr>
        <w:instrText>2020</w:instrText>
      </w:r>
      <w:r w:rsidRPr="00506993">
        <w:rPr>
          <w:rFonts w:cs="B Nazanin"/>
          <w:color w:val="000000"/>
        </w:rPr>
        <w:instrText>&lt;/year&gt;&lt;/dates&gt;&lt;isbn&gt;</w:instrText>
      </w:r>
      <w:r w:rsidRPr="00506993">
        <w:rPr>
          <w:rFonts w:cs="B Nazanin"/>
          <w:color w:val="000000"/>
          <w:rtl/>
        </w:rPr>
        <w:instrText>2383-2185</w:instrText>
      </w:r>
      <w:r w:rsidRPr="00506993">
        <w:rPr>
          <w:rFonts w:cs="B Nazanin"/>
          <w:color w:val="000000"/>
        </w:rPr>
        <w:instrText>&lt;/isbn&gt;&lt;call-num&gt;A-</w:instrText>
      </w:r>
      <w:r w:rsidRPr="00506993">
        <w:rPr>
          <w:rFonts w:cs="B Nazanin"/>
          <w:color w:val="000000"/>
          <w:rtl/>
        </w:rPr>
        <w:instrText>10-265-1</w:instrText>
      </w:r>
      <w:r w:rsidRPr="00506993">
        <w:rPr>
          <w:rFonts w:cs="B Nazanin"/>
          <w:color w:val="000000"/>
        </w:rPr>
        <w:instrText>&lt;/call-num&gt;&lt;work-type&gt;Orginal&lt;/work-type&gt;&lt;urls&gt;&lt;related-urls&gt;&lt;url&gt;http://dsme.hums.ac.ir/article-</w:instrText>
      </w:r>
      <w:r w:rsidRPr="00506993">
        <w:rPr>
          <w:rFonts w:cs="B Nazanin"/>
          <w:color w:val="000000"/>
          <w:rtl/>
        </w:rPr>
        <w:instrText>1-210</w:instrText>
      </w:r>
      <w:r w:rsidRPr="00506993">
        <w:rPr>
          <w:rFonts w:cs="B Nazanin"/>
          <w:color w:val="000000"/>
        </w:rPr>
        <w:instrText>-en.html&lt;/url&gt;&lt;/related-urls&gt;&lt;pdf-urls&gt;&lt;url&gt;http</w:instrText>
      </w:r>
      <w:r w:rsidRPr="00506993">
        <w:rPr>
          <w:rFonts w:cs="B Nazanin"/>
          <w:color w:val="000000"/>
          <w:rtl/>
        </w:rPr>
        <w:instrText>://</w:instrText>
      </w:r>
      <w:r w:rsidRPr="00506993">
        <w:rPr>
          <w:rFonts w:cs="B Nazanin"/>
          <w:color w:val="000000"/>
        </w:rPr>
        <w:instrText>dsme.hums.ac.ir/article-</w:instrText>
      </w:r>
      <w:r w:rsidRPr="00506993">
        <w:rPr>
          <w:rFonts w:cs="B Nazanin"/>
          <w:color w:val="000000"/>
          <w:rtl/>
        </w:rPr>
        <w:instrText>1-210</w:instrText>
      </w:r>
      <w:r w:rsidRPr="00506993">
        <w:rPr>
          <w:rFonts w:cs="B Nazanin"/>
          <w:color w:val="000000"/>
        </w:rPr>
        <w:instrText>-en.pdf&lt;/url&gt;&lt;/pdf-urls&gt;&lt;/urls&gt;&lt;electronic-resource-num&gt;</w:instrText>
      </w:r>
      <w:r w:rsidRPr="00506993">
        <w:rPr>
          <w:rFonts w:cs="B Nazanin"/>
          <w:color w:val="000000"/>
          <w:rtl/>
        </w:rPr>
        <w:instrText>10.29252</w:instrText>
      </w:r>
      <w:r w:rsidRPr="00506993">
        <w:rPr>
          <w:rFonts w:cs="B Nazanin"/>
          <w:color w:val="000000"/>
        </w:rPr>
        <w:instrText>/dsme.</w:instrText>
      </w:r>
      <w:r w:rsidRPr="00506993">
        <w:rPr>
          <w:rFonts w:cs="B Nazanin"/>
          <w:color w:val="000000"/>
          <w:rtl/>
        </w:rPr>
        <w:instrText>7.1.41</w:instrText>
      </w:r>
      <w:r w:rsidRPr="00506993">
        <w:rPr>
          <w:rFonts w:cs="B Nazanin"/>
          <w:color w:val="000000"/>
        </w:rPr>
        <w:instrText>&lt;/electronic-resource-num&gt;&lt;language&gt;eng&lt;/language&gt;&lt;access-date&gt;</w:instrText>
      </w:r>
      <w:r w:rsidRPr="00506993">
        <w:rPr>
          <w:rFonts w:cs="B Nazanin"/>
          <w:color w:val="000000"/>
          <w:rtl/>
        </w:rPr>
        <w:instrText>2020</w:instrText>
      </w:r>
      <w:r w:rsidRPr="00506993">
        <w:rPr>
          <w:rFonts w:cs="B Nazanin"/>
          <w:color w:val="000000"/>
        </w:rPr>
        <w:instrText>&lt;/access-date&gt;&lt;/record&gt;&lt;/Cite&gt;&lt;/EndNote</w:instrText>
      </w:r>
      <w:r w:rsidRPr="00506993">
        <w:rPr>
          <w:rFonts w:cs="B Nazanin"/>
          <w:color w:val="000000"/>
          <w:rtl/>
        </w:rPr>
        <w:instrText>&gt;</w:instrText>
      </w:r>
      <w:r w:rsidRPr="00506993">
        <w:rPr>
          <w:rFonts w:cs="B Nazanin"/>
          <w:color w:val="000000"/>
          <w:rtl/>
        </w:rPr>
        <w:fldChar w:fldCharType="separate"/>
      </w:r>
      <w:r w:rsidRPr="00506993">
        <w:rPr>
          <w:rFonts w:cs="B Nazanin"/>
          <w:noProof/>
          <w:color w:val="000000"/>
          <w:rtl/>
        </w:rPr>
        <w:t>(</w:t>
      </w:r>
      <w:hyperlink w:anchor="_ENREF_18" w:tooltip="Taherkhani, 2020 #3" w:history="1">
        <w:r w:rsidRPr="00506993">
          <w:rPr>
            <w:rFonts w:cs="B Nazanin"/>
            <w:noProof/>
            <w:color w:val="000000"/>
            <w:rtl/>
          </w:rPr>
          <w:t>18</w:t>
        </w:r>
      </w:hyperlink>
      <w:r w:rsidRPr="00506993">
        <w:rPr>
          <w:rFonts w:cs="B Nazanin"/>
          <w:noProof/>
          <w:color w:val="000000"/>
          <w:rtl/>
        </w:rPr>
        <w:t>)</w:t>
      </w:r>
      <w:r w:rsidRPr="00506993">
        <w:rPr>
          <w:rFonts w:cs="B Nazanin"/>
          <w:color w:val="000000"/>
          <w:rtl/>
        </w:rPr>
        <w:fldChar w:fldCharType="end"/>
      </w:r>
      <w:r w:rsidRPr="00506993">
        <w:rPr>
          <w:rFonts w:cs="B Nazanin" w:hint="cs"/>
          <w:color w:val="000000"/>
          <w:rtl/>
        </w:rPr>
        <w:t>. می</w:t>
      </w:r>
      <w:r>
        <w:rPr>
          <w:rFonts w:cs="B Nazanin" w:hint="cs"/>
          <w:color w:val="000000"/>
          <w:rtl/>
        </w:rPr>
        <w:t xml:space="preserve"> </w:t>
      </w:r>
      <w:r w:rsidRPr="00506993">
        <w:rPr>
          <w:rFonts w:cs="B Nazanin" w:hint="cs"/>
          <w:color w:val="000000"/>
          <w:rtl/>
        </w:rPr>
        <w:t>توان گفت که با گذشت زمان ماندگاری اطلاعات کاهش پیدا میکند، که لزوم برگزاری</w:t>
      </w:r>
      <w:r>
        <w:rPr>
          <w:rFonts w:cs="B Nazanin" w:hint="cs"/>
          <w:color w:val="000000"/>
          <w:rtl/>
        </w:rPr>
        <w:t xml:space="preserve"> کلاس های آموزش مداوم به صورت مکرر را ملموس</w:t>
      </w:r>
      <w:r>
        <w:rPr>
          <w:rFonts w:cs="B Nazanin"/>
          <w:color w:val="000000"/>
          <w:rtl/>
        </w:rPr>
        <w:softHyphen/>
      </w:r>
      <w:r>
        <w:rPr>
          <w:rFonts w:cs="B Nazanin" w:hint="cs"/>
          <w:color w:val="000000"/>
          <w:rtl/>
        </w:rPr>
        <w:t>تر میکند. در مطالعه</w:t>
      </w:r>
      <w:proofErr w:type="spellStart"/>
      <w:r>
        <w:rPr>
          <w:rFonts w:cs="B Nazanin"/>
          <w:color w:val="000000"/>
        </w:rPr>
        <w:t>Timsit</w:t>
      </w:r>
      <w:proofErr w:type="spellEnd"/>
      <w:r>
        <w:rPr>
          <w:rFonts w:cs="B Nazanin"/>
          <w:color w:val="000000"/>
        </w:rPr>
        <w:t xml:space="preserve"> </w:t>
      </w:r>
      <w:r>
        <w:rPr>
          <w:rFonts w:cs="B Nazanin" w:hint="cs"/>
          <w:color w:val="000000"/>
          <w:rtl/>
        </w:rPr>
        <w:t xml:space="preserve"> و همکاران  نیز نتایج نشان داد که میانگین نمره آگاهی و مهارت افراد آموزش دیده از افراد آموزش ندیده در دراز مدت حتی یکسال پس از آموزش، بیشتر است. اما </w:t>
      </w:r>
      <w:proofErr w:type="spellStart"/>
      <w:r>
        <w:rPr>
          <w:rFonts w:cs="B Nazanin"/>
          <w:color w:val="000000"/>
        </w:rPr>
        <w:t>Enderson</w:t>
      </w:r>
      <w:proofErr w:type="spellEnd"/>
      <w:r>
        <w:rPr>
          <w:rFonts w:cs="B Nazanin" w:hint="cs"/>
          <w:color w:val="000000"/>
          <w:rtl/>
        </w:rPr>
        <w:t xml:space="preserve"> و همکاران به نتایج متفاوتی در خصوص زمان ماندگاری آموزش ها داشته است که الیته این تفاوت قابل توجیه است زیرا </w:t>
      </w:r>
      <w:proofErr w:type="spellStart"/>
      <w:r>
        <w:rPr>
          <w:rFonts w:cs="B Nazanin"/>
          <w:color w:val="000000"/>
        </w:rPr>
        <w:t>Enderson</w:t>
      </w:r>
      <w:proofErr w:type="spellEnd"/>
      <w:r>
        <w:rPr>
          <w:rFonts w:cs="B Nazanin" w:hint="cs"/>
          <w:color w:val="000000"/>
          <w:rtl/>
        </w:rPr>
        <w:t xml:space="preserve"> و همکاران به بررسی میزان آگاهی و مهارت در یک دوره 4 ساله پرداخته است، در صورتی که در مطالعه ای حاضر نهایتا یک ماه پس از آموزش واحدهای مورد پژوهش مجددا ارزیابی شده اند</w:t>
      </w:r>
      <w:r>
        <w:rPr>
          <w:rFonts w:cs="B Nazanin"/>
          <w:color w:val="000000"/>
          <w:rtl/>
        </w:rPr>
        <w:fldChar w:fldCharType="begin">
          <w:fldData xml:space="preserve">PEVuZE5vdGU+PENpdGU+PEF1dGhvcj5BZGluZWg8L0F1dGhvcj48WWVhcj4yMDE0PC9ZZWFyPjxS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</w:fldData>
        </w:fldChar>
      </w:r>
      <w:r>
        <w:rPr>
          <w:rFonts w:cs="B Nazanin"/>
          <w:color w:val="000000"/>
          <w:rtl/>
        </w:rPr>
        <w:instrText xml:space="preserve"> </w:instrText>
      </w:r>
      <w:r>
        <w:rPr>
          <w:rFonts w:cs="B Nazanin"/>
          <w:color w:val="000000"/>
        </w:rPr>
        <w:instrText>ADDIN EN.CITE</w:instrText>
      </w:r>
      <w:r>
        <w:rPr>
          <w:rFonts w:cs="B Nazanin"/>
          <w:color w:val="000000"/>
          <w:rtl/>
        </w:rPr>
        <w:instrText xml:space="preserve"> </w:instrText>
      </w:r>
      <w:r>
        <w:rPr>
          <w:rFonts w:cs="B Nazanin"/>
          <w:color w:val="000000"/>
          <w:rtl/>
        </w:rPr>
        <w:fldChar w:fldCharType="begin">
          <w:fldData xml:space="preserve">PEVuZE5vdGU+PENpdGU+PEF1dGhvcj5BZGluZWg8L0F1dGhvcj48WWVhcj4yMDE0PC9ZZWFyPjxS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</w:fldData>
        </w:fldChar>
      </w:r>
      <w:r>
        <w:rPr>
          <w:rFonts w:cs="B Nazanin"/>
          <w:color w:val="000000"/>
          <w:rtl/>
        </w:rPr>
        <w:instrText xml:space="preserve"> </w:instrText>
      </w:r>
      <w:r>
        <w:rPr>
          <w:rFonts w:cs="B Nazanin"/>
          <w:color w:val="000000"/>
        </w:rPr>
        <w:instrText>ADDIN EN.CITE.DATA</w:instrText>
      </w:r>
      <w:r>
        <w:rPr>
          <w:rFonts w:cs="B Nazanin"/>
          <w:color w:val="000000"/>
          <w:rtl/>
        </w:rPr>
        <w:instrText xml:space="preserve"> </w:instrText>
      </w:r>
      <w:r>
        <w:rPr>
          <w:rFonts w:cs="B Nazanin"/>
          <w:color w:val="000000"/>
          <w:rtl/>
        </w:rPr>
      </w:r>
      <w:r>
        <w:rPr>
          <w:rFonts w:cs="B Nazanin"/>
          <w:color w:val="000000"/>
          <w:rtl/>
        </w:rPr>
        <w:fldChar w:fldCharType="end"/>
      </w:r>
      <w:r>
        <w:rPr>
          <w:rFonts w:cs="B Nazanin"/>
          <w:color w:val="000000"/>
          <w:rtl/>
        </w:rPr>
      </w:r>
      <w:r>
        <w:rPr>
          <w:rFonts w:cs="B Nazanin"/>
          <w:color w:val="000000"/>
          <w:rtl/>
        </w:rPr>
        <w:fldChar w:fldCharType="separate"/>
      </w:r>
      <w:r>
        <w:rPr>
          <w:rFonts w:cs="B Nazanin"/>
          <w:noProof/>
          <w:color w:val="000000"/>
          <w:rtl/>
        </w:rPr>
        <w:t>(</w:t>
      </w:r>
      <w:hyperlink w:anchor="_ENREF_18" w:tooltip="Taherkhani, 2020 #3" w:history="1">
        <w:r>
          <w:rPr>
            <w:rFonts w:cs="B Nazanin"/>
            <w:noProof/>
            <w:color w:val="000000"/>
            <w:rtl/>
          </w:rPr>
          <w:t>18</w:t>
        </w:r>
      </w:hyperlink>
      <w:r>
        <w:rPr>
          <w:rFonts w:cs="B Nazanin"/>
          <w:noProof/>
          <w:color w:val="000000"/>
          <w:rtl/>
        </w:rPr>
        <w:t xml:space="preserve">, </w:t>
      </w:r>
      <w:hyperlink w:anchor="_ENREF_20" w:tooltip="Adineh, 2014 #34" w:history="1">
        <w:r>
          <w:rPr>
            <w:rFonts w:cs="B Nazanin"/>
            <w:noProof/>
            <w:color w:val="000000"/>
            <w:rtl/>
          </w:rPr>
          <w:t>20</w:t>
        </w:r>
      </w:hyperlink>
      <w:r>
        <w:rPr>
          <w:rFonts w:cs="B Nazanin"/>
          <w:noProof/>
          <w:color w:val="000000"/>
          <w:rtl/>
        </w:rPr>
        <w:t>)</w:t>
      </w:r>
      <w:r>
        <w:rPr>
          <w:rFonts w:cs="B Nazanin"/>
          <w:color w:val="000000"/>
          <w:rtl/>
        </w:rPr>
        <w:fldChar w:fldCharType="end"/>
      </w:r>
      <w:r>
        <w:rPr>
          <w:rFonts w:cs="B Nazanin" w:hint="cs"/>
          <w:color w:val="000000"/>
          <w:rtl/>
        </w:rPr>
        <w:t>.</w:t>
      </w:r>
    </w:p>
    <w:p w:rsidR="003F15E1" w:rsidRDefault="003F15E1" w:rsidP="003F15E1">
      <w:pPr>
        <w:jc w:val="both"/>
        <w:rPr>
          <w:rFonts w:cs="B Nazanin"/>
          <w:color w:val="000000"/>
          <w:rtl/>
        </w:rPr>
      </w:pPr>
      <w:r>
        <w:rPr>
          <w:rFonts w:cs="B Nazanin" w:hint="cs"/>
          <w:color w:val="000000"/>
          <w:rtl/>
        </w:rPr>
        <w:t xml:space="preserve">در </w:t>
      </w:r>
      <w:r w:rsidRPr="00506993">
        <w:rPr>
          <w:rFonts w:cs="B Nazanin" w:hint="cs"/>
          <w:color w:val="000000"/>
          <w:rtl/>
        </w:rPr>
        <w:t xml:space="preserve">گروه آموزش نمایش فیلم نیز میانگین نمره آگاهی و مهارت قبل از مداخله با بلافاصله بعد از مداخله و یک ماه بعد افزایش معنی داری داشته است. نتایج این مطالعه با نتایج مطالعه </w:t>
      </w:r>
      <w:proofErr w:type="spellStart"/>
      <w:r w:rsidRPr="00506993">
        <w:rPr>
          <w:rFonts w:cs="B Nazanin"/>
          <w:color w:val="000000"/>
        </w:rPr>
        <w:t>Ahn</w:t>
      </w:r>
      <w:proofErr w:type="spellEnd"/>
      <w:r w:rsidRPr="00506993">
        <w:rPr>
          <w:rFonts w:cs="B Nazanin"/>
          <w:color w:val="000000"/>
        </w:rPr>
        <w:t xml:space="preserve"> </w:t>
      </w:r>
      <w:r w:rsidRPr="00506993">
        <w:rPr>
          <w:rFonts w:cs="B Nazanin" w:hint="cs"/>
          <w:color w:val="000000"/>
          <w:rtl/>
        </w:rPr>
        <w:t xml:space="preserve"> و همکاران، </w:t>
      </w:r>
      <w:r w:rsidRPr="00506993">
        <w:rPr>
          <w:rFonts w:cs="B Nazanin"/>
          <w:color w:val="000000"/>
        </w:rPr>
        <w:t>Ackerman</w:t>
      </w:r>
      <w:r w:rsidRPr="00506993">
        <w:rPr>
          <w:rFonts w:cs="B Nazanin" w:hint="cs"/>
          <w:color w:val="000000"/>
          <w:rtl/>
        </w:rPr>
        <w:t xml:space="preserve"> و همکاران، طاهر خانی و همکاران، آدینه و همکاران و </w:t>
      </w:r>
      <w:proofErr w:type="spellStart"/>
      <w:r w:rsidRPr="00506993">
        <w:rPr>
          <w:rFonts w:cs="B Nazanin"/>
          <w:color w:val="000000"/>
        </w:rPr>
        <w:t>Edelson</w:t>
      </w:r>
      <w:proofErr w:type="spellEnd"/>
      <w:r w:rsidRPr="00506993">
        <w:rPr>
          <w:rFonts w:cs="B Nazanin" w:hint="cs"/>
          <w:color w:val="000000"/>
          <w:rtl/>
        </w:rPr>
        <w:t xml:space="preserve"> و همکاران همسو بود</w:t>
      </w:r>
      <w:r w:rsidRPr="00506993">
        <w:rPr>
          <w:rFonts w:cs="B Nazanin"/>
          <w:color w:val="000000"/>
          <w:rtl/>
        </w:rPr>
        <w:fldChar w:fldCharType="begin">
          <w:fldData xml:space="preserve">PEVuZE5vdGU+PENpdGU+PEF1dGhvcj5BY2tlcm1hbm48L0F1dGhvcj48WWVhcj4yMDA5PC9ZZWFy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</w:fldData>
        </w:fldChar>
      </w:r>
      <w:r w:rsidRPr="00506993">
        <w:rPr>
          <w:rFonts w:cs="B Nazanin"/>
          <w:color w:val="000000"/>
          <w:rtl/>
        </w:rPr>
        <w:instrText xml:space="preserve"> </w:instrText>
      </w:r>
      <w:r w:rsidRPr="00506993">
        <w:rPr>
          <w:rFonts w:cs="B Nazanin"/>
          <w:color w:val="000000"/>
        </w:rPr>
        <w:instrText>ADDIN EN.CITE</w:instrText>
      </w:r>
      <w:r w:rsidRPr="00506993">
        <w:rPr>
          <w:rFonts w:cs="B Nazanin"/>
          <w:color w:val="000000"/>
          <w:rtl/>
        </w:rPr>
        <w:instrText xml:space="preserve"> </w:instrText>
      </w:r>
      <w:r w:rsidRPr="00506993">
        <w:rPr>
          <w:rFonts w:cs="B Nazanin"/>
          <w:color w:val="000000"/>
          <w:rtl/>
        </w:rPr>
        <w:fldChar w:fldCharType="begin">
          <w:fldData xml:space="preserve">PEVuZE5vdGU+PENpdGU+PEF1dGhvcj5BY2tlcm1hbm48L0F1dGhvcj48WWVhcj4yMDA5PC9ZZWFy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</w:fldData>
        </w:fldChar>
      </w:r>
      <w:r w:rsidRPr="00506993">
        <w:rPr>
          <w:rFonts w:cs="B Nazanin"/>
          <w:color w:val="000000"/>
          <w:rtl/>
        </w:rPr>
        <w:instrText xml:space="preserve"> </w:instrText>
      </w:r>
      <w:r w:rsidRPr="00506993">
        <w:rPr>
          <w:rFonts w:cs="B Nazanin"/>
          <w:color w:val="000000"/>
        </w:rPr>
        <w:instrText>ADDIN EN.CITE.DATA</w:instrText>
      </w:r>
      <w:r w:rsidRPr="00506993">
        <w:rPr>
          <w:rFonts w:cs="B Nazanin"/>
          <w:color w:val="000000"/>
          <w:rtl/>
        </w:rPr>
        <w:instrText xml:space="preserve"> </w:instrText>
      </w:r>
      <w:r w:rsidRPr="00506993">
        <w:rPr>
          <w:rFonts w:cs="B Nazanin"/>
          <w:color w:val="000000"/>
          <w:rtl/>
        </w:rPr>
      </w:r>
      <w:r w:rsidRPr="00506993">
        <w:rPr>
          <w:rFonts w:cs="B Nazanin"/>
          <w:color w:val="000000"/>
          <w:rtl/>
        </w:rPr>
        <w:fldChar w:fldCharType="end"/>
      </w:r>
      <w:r w:rsidRPr="00506993">
        <w:rPr>
          <w:rFonts w:cs="B Nazanin"/>
          <w:color w:val="000000"/>
          <w:rtl/>
        </w:rPr>
      </w:r>
      <w:r w:rsidRPr="00506993">
        <w:rPr>
          <w:rFonts w:cs="B Nazanin"/>
          <w:color w:val="000000"/>
          <w:rtl/>
        </w:rPr>
        <w:fldChar w:fldCharType="separate"/>
      </w:r>
      <w:r w:rsidRPr="00506993">
        <w:rPr>
          <w:rFonts w:cs="B Nazanin"/>
          <w:noProof/>
          <w:color w:val="000000"/>
          <w:rtl/>
        </w:rPr>
        <w:t>(</w:t>
      </w:r>
      <w:hyperlink w:anchor="_ENREF_14" w:tooltip="Ahn, 2011 #29" w:history="1">
        <w:r w:rsidRPr="00506993">
          <w:rPr>
            <w:rFonts w:cs="B Nazanin"/>
            <w:noProof/>
            <w:color w:val="000000"/>
            <w:rtl/>
          </w:rPr>
          <w:t>14</w:t>
        </w:r>
      </w:hyperlink>
      <w:r w:rsidRPr="00506993">
        <w:rPr>
          <w:rFonts w:cs="B Nazanin"/>
          <w:noProof/>
          <w:color w:val="000000"/>
          <w:rtl/>
        </w:rPr>
        <w:t xml:space="preserve">, </w:t>
      </w:r>
      <w:hyperlink w:anchor="_ENREF_18" w:tooltip="Taherkhani, 2020 #3" w:history="1">
        <w:r w:rsidRPr="00506993">
          <w:rPr>
            <w:rFonts w:cs="B Nazanin"/>
            <w:noProof/>
            <w:color w:val="000000"/>
            <w:rtl/>
          </w:rPr>
          <w:t>18</w:t>
        </w:r>
      </w:hyperlink>
      <w:r w:rsidRPr="00506993">
        <w:rPr>
          <w:rFonts w:cs="B Nazanin"/>
          <w:noProof/>
          <w:color w:val="000000"/>
          <w:rtl/>
        </w:rPr>
        <w:t xml:space="preserve">, </w:t>
      </w:r>
      <w:hyperlink w:anchor="_ENREF_20" w:tooltip="Adineh, 2014 #34" w:history="1">
        <w:r w:rsidRPr="00506993">
          <w:rPr>
            <w:rFonts w:cs="B Nazanin"/>
            <w:noProof/>
            <w:color w:val="000000"/>
            <w:rtl/>
          </w:rPr>
          <w:t>20</w:t>
        </w:r>
      </w:hyperlink>
      <w:r w:rsidRPr="00506993">
        <w:rPr>
          <w:rFonts w:cs="B Nazanin"/>
          <w:noProof/>
          <w:color w:val="000000"/>
          <w:rtl/>
        </w:rPr>
        <w:t xml:space="preserve">, </w:t>
      </w:r>
      <w:hyperlink w:anchor="_ENREF_22" w:tooltip="Ackermann, 2009 #36" w:history="1">
        <w:r w:rsidRPr="00506993">
          <w:rPr>
            <w:rFonts w:cs="B Nazanin"/>
            <w:noProof/>
            <w:color w:val="000000"/>
            <w:rtl/>
          </w:rPr>
          <w:t>22</w:t>
        </w:r>
      </w:hyperlink>
      <w:r w:rsidRPr="00506993">
        <w:rPr>
          <w:rFonts w:cs="B Nazanin"/>
          <w:noProof/>
          <w:color w:val="000000"/>
          <w:rtl/>
        </w:rPr>
        <w:t xml:space="preserve">, </w:t>
      </w:r>
      <w:hyperlink w:anchor="_ENREF_23" w:tooltip="Edelson, 2006 #37" w:history="1">
        <w:r w:rsidRPr="00506993">
          <w:rPr>
            <w:rFonts w:cs="B Nazanin"/>
            <w:noProof/>
            <w:color w:val="000000"/>
            <w:rtl/>
          </w:rPr>
          <w:t>23</w:t>
        </w:r>
      </w:hyperlink>
      <w:r w:rsidRPr="00506993">
        <w:rPr>
          <w:rFonts w:cs="B Nazanin"/>
          <w:noProof/>
          <w:color w:val="000000"/>
          <w:rtl/>
        </w:rPr>
        <w:t>)</w:t>
      </w:r>
      <w:r w:rsidRPr="00506993">
        <w:rPr>
          <w:rFonts w:cs="B Nazanin"/>
          <w:color w:val="000000"/>
          <w:rtl/>
        </w:rPr>
        <w:fldChar w:fldCharType="end"/>
      </w:r>
      <w:r w:rsidRPr="00506993">
        <w:rPr>
          <w:rFonts w:cs="B Nazanin" w:hint="cs"/>
          <w:color w:val="000000"/>
          <w:rtl/>
        </w:rPr>
        <w:t>. استفاده از فیلم آموزشی، روشی است که ادعا می</w:t>
      </w:r>
      <w:r>
        <w:rPr>
          <w:rFonts w:cs="B Nazanin" w:hint="cs"/>
          <w:color w:val="000000"/>
          <w:rtl/>
        </w:rPr>
        <w:t xml:space="preserve"> </w:t>
      </w:r>
      <w:r w:rsidRPr="00506993">
        <w:rPr>
          <w:rFonts w:cs="B Nazanin" w:hint="cs"/>
          <w:color w:val="000000"/>
          <w:rtl/>
        </w:rPr>
        <w:t>شود با استفاده از آن می</w:t>
      </w:r>
      <w:r>
        <w:rPr>
          <w:rFonts w:cs="B Nazanin" w:hint="cs"/>
          <w:color w:val="000000"/>
          <w:rtl/>
        </w:rPr>
        <w:t xml:space="preserve"> </w:t>
      </w:r>
      <w:r w:rsidRPr="00506993">
        <w:rPr>
          <w:rFonts w:cs="B Nazanin" w:hint="cs"/>
          <w:color w:val="000000"/>
          <w:rtl/>
        </w:rPr>
        <w:t>توان</w:t>
      </w:r>
      <w:r>
        <w:rPr>
          <w:rFonts w:cs="B Nazanin" w:hint="cs"/>
          <w:color w:val="000000"/>
          <w:rtl/>
        </w:rPr>
        <w:t xml:space="preserve"> </w:t>
      </w:r>
      <w:r>
        <w:rPr>
          <w:rFonts w:cs="B Nazanin" w:hint="cs"/>
          <w:color w:val="000000"/>
          <w:rtl/>
        </w:rPr>
        <w:lastRenderedPageBreak/>
        <w:t>آموزش را از یادگیری سطحی تا یادگیری کامل ارائه نمود. استفاده از محتوای الکترونیکی و فیلم های آموزشی فرصتی را برای فراگیران فراهم می کند تا از محتوای الکترونیکی به دفعات دلخواه استفاده کنند و تجربه یادگیری را تکرار کنند و با تغییر در سرعت پخش فیلم به یادگیری و یادسپاری جزئیات اقدام کند.</w:t>
      </w:r>
    </w:p>
    <w:p w:rsidR="003F15E1" w:rsidRDefault="003F15E1" w:rsidP="003F15E1">
      <w:pPr>
        <w:jc w:val="both"/>
        <w:rPr>
          <w:rFonts w:cs="B Nazanin"/>
          <w:color w:val="000000"/>
          <w:rtl/>
        </w:rPr>
      </w:pPr>
      <w:r>
        <w:rPr>
          <w:rFonts w:cs="B Nazanin" w:hint="cs"/>
          <w:color w:val="000000"/>
          <w:rtl/>
        </w:rPr>
        <w:t xml:space="preserve">یافته های مطالعه حاضر در خصوص مقایسه بین دو گروه نشان داد که میانگین اختلاف آگاهی و مهارت </w:t>
      </w:r>
      <w:r w:rsidRPr="00CC4A06">
        <w:rPr>
          <w:rFonts w:cs="B Nazanin" w:hint="cs"/>
          <w:color w:val="000000"/>
          <w:rtl/>
        </w:rPr>
        <w:t>بین</w:t>
      </w:r>
      <w:r w:rsidRPr="00E273A1">
        <w:rPr>
          <w:rFonts w:cs="B Nazanin" w:hint="cs"/>
          <w:color w:val="000000"/>
          <w:rtl/>
        </w:rPr>
        <w:t xml:space="preserve"> </w:t>
      </w:r>
      <w:r w:rsidRPr="00CC4A06">
        <w:rPr>
          <w:rFonts w:cs="B Nazanin" w:hint="cs"/>
          <w:color w:val="000000"/>
          <w:rtl/>
        </w:rPr>
        <w:t>قبل آموزش</w:t>
      </w:r>
      <w:r>
        <w:rPr>
          <w:rFonts w:cs="B Nazanin" w:hint="cs"/>
          <w:color w:val="000000"/>
          <w:rtl/>
        </w:rPr>
        <w:t xml:space="preserve"> با</w:t>
      </w:r>
      <w:r w:rsidRPr="00CC4A06">
        <w:rPr>
          <w:rFonts w:cs="B Nazanin" w:hint="cs"/>
          <w:color w:val="000000"/>
          <w:rtl/>
        </w:rPr>
        <w:t xml:space="preserve"> بلافاصله بعد از آموزش و</w:t>
      </w:r>
      <w:r w:rsidRPr="00E273A1">
        <w:rPr>
          <w:rFonts w:cs="B Nazanin" w:hint="cs"/>
          <w:color w:val="000000"/>
          <w:rtl/>
        </w:rPr>
        <w:t xml:space="preserve"> </w:t>
      </w:r>
      <w:r w:rsidRPr="00FB610B">
        <w:rPr>
          <w:rFonts w:cs="B Nazanin" w:hint="cs"/>
          <w:color w:val="000000"/>
          <w:rtl/>
        </w:rPr>
        <w:t>یکماه بعد از آموزش</w:t>
      </w:r>
      <w:r>
        <w:rPr>
          <w:rFonts w:cs="B Nazanin" w:hint="cs"/>
          <w:color w:val="000000"/>
          <w:rtl/>
        </w:rPr>
        <w:t>،</w:t>
      </w:r>
      <w:r w:rsidRPr="00CC4A06">
        <w:rPr>
          <w:rFonts w:cs="B Nazanin" w:hint="cs"/>
          <w:color w:val="000000"/>
          <w:rtl/>
        </w:rPr>
        <w:t xml:space="preserve"> </w:t>
      </w:r>
      <w:r>
        <w:rPr>
          <w:rFonts w:cs="B Nazanin" w:hint="cs"/>
          <w:color w:val="000000"/>
          <w:rtl/>
        </w:rPr>
        <w:t>در گروه آموزش چهره به چهره به طور معنی داری بیشتر از آموزش بافیلم بوده است. یافته های مطالعه حاضر بانتایج علیجان پور و همکاران همسو بود. آنها نشان دادند که هر دو روش آموزشی بر آگاهی و مهارت دانشجویان پزشکی موثر است، اما میزان آگاهی و عملکرد گروهی که آموزش چهره به چهره و کار عملی داشته اند بیشتر از گروه چندرسانه ای بوده است</w:t>
      </w:r>
      <w:r>
        <w:rPr>
          <w:rFonts w:cs="B Nazanin"/>
          <w:color w:val="000000"/>
          <w:rtl/>
        </w:rPr>
        <w:fldChar w:fldCharType="begin"/>
      </w:r>
      <w:r>
        <w:rPr>
          <w:rFonts w:cs="B Nazanin"/>
          <w:color w:val="000000"/>
          <w:rtl/>
        </w:rPr>
        <w:instrText xml:space="preserve"> </w:instrText>
      </w:r>
      <w:r>
        <w:rPr>
          <w:rFonts w:cs="B Nazanin"/>
          <w:color w:val="000000"/>
        </w:rPr>
        <w:instrText>ADDIN EN.CITE &lt;EndNote&gt;&lt;Cite&gt;&lt;Author&gt;Alijanpour&lt;/Author&gt;&lt;Year&gt;</w:instrText>
      </w:r>
      <w:r>
        <w:rPr>
          <w:rFonts w:cs="B Nazanin"/>
          <w:color w:val="000000"/>
          <w:rtl/>
        </w:rPr>
        <w:instrText>2014</w:instrText>
      </w:r>
      <w:r>
        <w:rPr>
          <w:rFonts w:cs="B Nazanin"/>
          <w:color w:val="000000"/>
        </w:rPr>
        <w:instrText>&lt;/Year&gt;&lt;RecNum&gt;</w:instrText>
      </w:r>
      <w:r>
        <w:rPr>
          <w:rFonts w:cs="B Nazanin"/>
          <w:color w:val="000000"/>
          <w:rtl/>
        </w:rPr>
        <w:instrText>27</w:instrText>
      </w:r>
      <w:r>
        <w:rPr>
          <w:rFonts w:cs="B Nazanin"/>
          <w:color w:val="000000"/>
        </w:rPr>
        <w:instrText>&lt;/RecNum&gt;&lt;DisplayText&gt;(</w:instrText>
      </w:r>
      <w:r>
        <w:rPr>
          <w:rFonts w:cs="B Nazanin"/>
          <w:color w:val="000000"/>
          <w:rtl/>
        </w:rPr>
        <w:instrText>12</w:instrText>
      </w:r>
      <w:r>
        <w:rPr>
          <w:rFonts w:cs="B Nazanin"/>
          <w:color w:val="000000"/>
        </w:rPr>
        <w:instrText>)&lt;/DisplayText&gt;&lt;record&gt;&lt;rec-number&gt;</w:instrText>
      </w:r>
      <w:r>
        <w:rPr>
          <w:rFonts w:cs="B Nazanin"/>
          <w:color w:val="000000"/>
          <w:rtl/>
        </w:rPr>
        <w:instrText>27</w:instrText>
      </w:r>
      <w:r>
        <w:rPr>
          <w:rFonts w:cs="B Nazanin"/>
          <w:color w:val="000000"/>
        </w:rPr>
        <w:instrText>&lt;/rec-number&gt;&lt;foreign-keys&gt;&lt;key app="EN" db-id="swf</w:instrText>
      </w:r>
      <w:r>
        <w:rPr>
          <w:rFonts w:cs="B Nazanin"/>
          <w:color w:val="000000"/>
          <w:rtl/>
        </w:rPr>
        <w:instrText>099</w:instrText>
      </w:r>
      <w:r>
        <w:rPr>
          <w:rFonts w:cs="B Nazanin"/>
          <w:color w:val="000000"/>
        </w:rPr>
        <w:instrText>vt</w:instrText>
      </w:r>
      <w:r>
        <w:rPr>
          <w:rFonts w:cs="B Nazanin"/>
          <w:color w:val="000000"/>
          <w:rtl/>
        </w:rPr>
        <w:instrText>10</w:instrText>
      </w:r>
      <w:r>
        <w:rPr>
          <w:rFonts w:cs="B Nazanin"/>
          <w:color w:val="000000"/>
        </w:rPr>
        <w:instrText>aeece</w:instrText>
      </w:r>
      <w:r>
        <w:rPr>
          <w:rFonts w:cs="B Nazanin"/>
          <w:color w:val="000000"/>
          <w:rtl/>
        </w:rPr>
        <w:instrText>2</w:instrText>
      </w:r>
      <w:r>
        <w:rPr>
          <w:rFonts w:cs="B Nazanin"/>
          <w:color w:val="000000"/>
        </w:rPr>
        <w:instrText>fzkp</w:instrText>
      </w:r>
      <w:r>
        <w:rPr>
          <w:rFonts w:cs="B Nazanin"/>
          <w:color w:val="000000"/>
          <w:rtl/>
        </w:rPr>
        <w:instrText>0</w:instrText>
      </w:r>
      <w:r>
        <w:rPr>
          <w:rFonts w:cs="B Nazanin"/>
          <w:color w:val="000000"/>
        </w:rPr>
        <w:instrText>weftrtewx</w:instrText>
      </w:r>
      <w:r>
        <w:rPr>
          <w:rFonts w:cs="B Nazanin"/>
          <w:color w:val="000000"/>
          <w:rtl/>
        </w:rPr>
        <w:instrText>20</w:instrText>
      </w:r>
      <w:r>
        <w:rPr>
          <w:rFonts w:cs="B Nazanin"/>
          <w:color w:val="000000"/>
        </w:rPr>
        <w:instrText>tp</w:instrText>
      </w:r>
      <w:r>
        <w:rPr>
          <w:rFonts w:cs="B Nazanin"/>
          <w:color w:val="000000"/>
          <w:rtl/>
        </w:rPr>
        <w:instrText>9</w:instrText>
      </w:r>
      <w:r>
        <w:rPr>
          <w:rFonts w:cs="B Nazanin"/>
          <w:color w:val="000000"/>
        </w:rPr>
        <w:instrText>x"&gt;</w:instrText>
      </w:r>
      <w:r>
        <w:rPr>
          <w:rFonts w:cs="B Nazanin"/>
          <w:color w:val="000000"/>
          <w:rtl/>
        </w:rPr>
        <w:instrText>27</w:instrText>
      </w:r>
      <w:r>
        <w:rPr>
          <w:rFonts w:cs="B Nazanin"/>
          <w:color w:val="000000"/>
        </w:rPr>
        <w:instrText>&lt;/key&gt;&lt;/foreign-keys</w:instrText>
      </w:r>
      <w:r>
        <w:rPr>
          <w:rFonts w:cs="B Nazanin"/>
          <w:color w:val="000000"/>
          <w:rtl/>
        </w:rPr>
        <w:instrText>&gt;&lt;</w:instrText>
      </w:r>
      <w:r>
        <w:rPr>
          <w:rFonts w:cs="B Nazanin"/>
          <w:color w:val="000000"/>
        </w:rPr>
        <w:instrText>ref-type name="Journal Article"&gt;</w:instrText>
      </w:r>
      <w:r>
        <w:rPr>
          <w:rFonts w:cs="B Nazanin"/>
          <w:color w:val="000000"/>
          <w:rtl/>
        </w:rPr>
        <w:instrText>17</w:instrText>
      </w:r>
      <w:r>
        <w:rPr>
          <w:rFonts w:cs="B Nazanin"/>
          <w:color w:val="000000"/>
        </w:rPr>
        <w:instrText>&lt;/ref-type&gt;&lt;contributors&gt;&lt;authors&gt;&lt;author&gt;Alijanpour, Ebrahim&lt;/author&gt;&lt;author&gt;Amri-maleh, Parviz&lt;/author&gt;&lt;author&gt;Khafri, Soraia&lt;/author&gt;&lt;author&gt;Razzaghi, Fatereh&lt;/author&gt;&lt;/authors&gt;&lt;/contributors&gt;&lt;titles&gt;&lt;title&gt;Assessment</w:instrText>
      </w:r>
      <w:r>
        <w:rPr>
          <w:rFonts w:cs="B Nazanin"/>
          <w:color w:val="000000"/>
          <w:rtl/>
        </w:rPr>
        <w:instrText xml:space="preserve"> </w:instrText>
      </w:r>
      <w:r>
        <w:rPr>
          <w:rFonts w:cs="B Nazanin"/>
          <w:color w:val="000000"/>
        </w:rPr>
        <w:instrText xml:space="preserve">of different cardio-pulmonary resuscitation teaching approach on quality of education in medical student, Babol </w:instrText>
      </w:r>
      <w:r>
        <w:rPr>
          <w:rFonts w:cs="B Nazanin"/>
          <w:color w:val="000000"/>
          <w:rtl/>
        </w:rPr>
        <w:instrText>2011</w:instrText>
      </w:r>
      <w:r>
        <w:rPr>
          <w:rFonts w:cs="B Nazanin"/>
          <w:color w:val="000000"/>
        </w:rPr>
        <w:instrText>&lt;/title&gt;&lt;secondary-title&gt;Medical Journal of Mashhad University of Medical Sciences&lt;/secondary-title&gt;&lt;/titles&gt;&lt;periodical&gt;&lt;full-title&gt;Medical Journal of Mashhad University of Medical Sciences&lt;/full-title&gt;&lt;/periodical&gt;&lt;pages&gt;</w:instrText>
      </w:r>
      <w:r>
        <w:rPr>
          <w:rFonts w:cs="B Nazanin"/>
          <w:color w:val="000000"/>
          <w:rtl/>
        </w:rPr>
        <w:instrText>376-382</w:instrText>
      </w:r>
      <w:r>
        <w:rPr>
          <w:rFonts w:cs="B Nazanin"/>
          <w:color w:val="000000"/>
        </w:rPr>
        <w:instrText>&lt;/pages&gt;&lt;volume&gt;</w:instrText>
      </w:r>
      <w:r>
        <w:rPr>
          <w:rFonts w:cs="B Nazanin"/>
          <w:color w:val="000000"/>
          <w:rtl/>
        </w:rPr>
        <w:instrText>56</w:instrText>
      </w:r>
      <w:r>
        <w:rPr>
          <w:rFonts w:cs="B Nazanin"/>
          <w:color w:val="000000"/>
        </w:rPr>
        <w:instrText>&lt;/volume&gt;&lt;number&gt;</w:instrText>
      </w:r>
      <w:r>
        <w:rPr>
          <w:rFonts w:cs="B Nazanin"/>
          <w:color w:val="000000"/>
          <w:rtl/>
        </w:rPr>
        <w:instrText>6</w:instrText>
      </w:r>
      <w:r>
        <w:rPr>
          <w:rFonts w:cs="B Nazanin"/>
          <w:color w:val="000000"/>
        </w:rPr>
        <w:instrText>&lt;/number&gt;&lt;dates&gt;&lt;year&gt;</w:instrText>
      </w:r>
      <w:r>
        <w:rPr>
          <w:rFonts w:cs="B Nazanin"/>
          <w:color w:val="000000"/>
          <w:rtl/>
        </w:rPr>
        <w:instrText>2014</w:instrText>
      </w:r>
      <w:r>
        <w:rPr>
          <w:rFonts w:cs="B Nazanin"/>
          <w:color w:val="000000"/>
        </w:rPr>
        <w:instrText>&lt;/year&gt;&lt;/dates&gt;&lt;isbn&gt;</w:instrText>
      </w:r>
      <w:r>
        <w:rPr>
          <w:rFonts w:cs="B Nazanin"/>
          <w:color w:val="000000"/>
          <w:rtl/>
        </w:rPr>
        <w:instrText>1735-4013</w:instrText>
      </w:r>
      <w:r>
        <w:rPr>
          <w:rFonts w:cs="B Nazanin"/>
          <w:color w:val="000000"/>
        </w:rPr>
        <w:instrText>&lt;/isbn&gt;&lt;urls&gt;&lt;/urls&gt;&lt;/record&gt;&lt;/Cite&gt;&lt;/EndNote</w:instrText>
      </w:r>
      <w:r>
        <w:rPr>
          <w:rFonts w:cs="B Nazanin"/>
          <w:color w:val="000000"/>
          <w:rtl/>
        </w:rPr>
        <w:instrText>&gt;</w:instrText>
      </w:r>
      <w:r>
        <w:rPr>
          <w:rFonts w:cs="B Nazanin"/>
          <w:color w:val="000000"/>
          <w:rtl/>
        </w:rPr>
        <w:fldChar w:fldCharType="separate"/>
      </w:r>
      <w:r>
        <w:rPr>
          <w:rFonts w:cs="B Nazanin"/>
          <w:noProof/>
          <w:color w:val="000000"/>
          <w:rtl/>
        </w:rPr>
        <w:t>(</w:t>
      </w:r>
      <w:hyperlink w:anchor="_ENREF_12" w:tooltip="Alijanpour, 2014 #27" w:history="1">
        <w:r>
          <w:rPr>
            <w:rFonts w:cs="B Nazanin"/>
            <w:noProof/>
            <w:color w:val="000000"/>
            <w:rtl/>
          </w:rPr>
          <w:t>12</w:t>
        </w:r>
      </w:hyperlink>
      <w:r>
        <w:rPr>
          <w:rFonts w:cs="B Nazanin"/>
          <w:noProof/>
          <w:color w:val="000000"/>
          <w:rtl/>
        </w:rPr>
        <w:t>)</w:t>
      </w:r>
      <w:r>
        <w:rPr>
          <w:rFonts w:cs="B Nazanin"/>
          <w:color w:val="000000"/>
          <w:rtl/>
        </w:rPr>
        <w:fldChar w:fldCharType="end"/>
      </w:r>
      <w:r>
        <w:rPr>
          <w:rFonts w:cs="B Nazanin" w:hint="cs"/>
          <w:color w:val="000000"/>
          <w:rtl/>
        </w:rPr>
        <w:t>. همچنین کاردونگ-ادگرن طی مطالعه ای به بررسی تاثیر آموزش با استفاده از مانکن و آموزش آنلاین بر مهارت احیای قلبی-ریوی دانشجویان پرستاری پرداخته اند و نشان دادند که در روش آموزش حضوری در مقایسه با گروه دیگر، دانشحویان دانش</w:t>
      </w:r>
      <w:r w:rsidRPr="00B55DD8">
        <w:rPr>
          <w:rFonts w:cs="B Nazanin" w:hint="cs"/>
          <w:color w:val="000000"/>
          <w:rtl/>
        </w:rPr>
        <w:t xml:space="preserve"> </w:t>
      </w:r>
      <w:r>
        <w:rPr>
          <w:rFonts w:cs="B Nazanin" w:hint="cs"/>
          <w:color w:val="000000"/>
          <w:rtl/>
        </w:rPr>
        <w:t>و مهارت بالاتری داشته اند</w:t>
      </w:r>
      <w:r>
        <w:rPr>
          <w:rFonts w:cs="B Nazanin"/>
          <w:color w:val="000000"/>
          <w:rtl/>
        </w:rPr>
        <w:fldChar w:fldCharType="begin"/>
      </w:r>
      <w:r>
        <w:rPr>
          <w:rFonts w:cs="B Nazanin"/>
          <w:color w:val="000000"/>
          <w:rtl/>
        </w:rPr>
        <w:instrText xml:space="preserve"> </w:instrText>
      </w:r>
      <w:r>
        <w:rPr>
          <w:rFonts w:cs="B Nazanin"/>
          <w:color w:val="000000"/>
        </w:rPr>
        <w:instrText>ADDIN EN.CITE &lt;EndNote&gt;&lt;Cite&gt;&lt;Author&gt;Kardong-Edgren&lt;/Author&gt;&lt;Year&gt;</w:instrText>
      </w:r>
      <w:r>
        <w:rPr>
          <w:rFonts w:cs="B Nazanin"/>
          <w:color w:val="000000"/>
          <w:rtl/>
        </w:rPr>
        <w:instrText>2010</w:instrText>
      </w:r>
      <w:r>
        <w:rPr>
          <w:rFonts w:cs="B Nazanin"/>
          <w:color w:val="000000"/>
        </w:rPr>
        <w:instrText>&lt;/Year&gt;&lt;RecNum&gt;</w:instrText>
      </w:r>
      <w:r>
        <w:rPr>
          <w:rFonts w:cs="B Nazanin"/>
          <w:color w:val="000000"/>
          <w:rtl/>
        </w:rPr>
        <w:instrText>10</w:instrText>
      </w:r>
      <w:r>
        <w:rPr>
          <w:rFonts w:cs="B Nazanin"/>
          <w:color w:val="000000"/>
        </w:rPr>
        <w:instrText>&lt;/RecNum&gt;&lt;DisplayText&gt;(</w:instrText>
      </w:r>
      <w:r>
        <w:rPr>
          <w:rFonts w:cs="B Nazanin"/>
          <w:color w:val="000000"/>
          <w:rtl/>
        </w:rPr>
        <w:instrText>24</w:instrText>
      </w:r>
      <w:r>
        <w:rPr>
          <w:rFonts w:cs="B Nazanin"/>
          <w:color w:val="000000"/>
        </w:rPr>
        <w:instrText>)&lt;/DisplayText&gt;&lt;record&gt;&lt;rec-number&gt;</w:instrText>
      </w:r>
      <w:r>
        <w:rPr>
          <w:rFonts w:cs="B Nazanin"/>
          <w:color w:val="000000"/>
          <w:rtl/>
        </w:rPr>
        <w:instrText>10</w:instrText>
      </w:r>
      <w:r>
        <w:rPr>
          <w:rFonts w:cs="B Nazanin"/>
          <w:color w:val="000000"/>
        </w:rPr>
        <w:instrText>&lt;/rec-number&gt;&lt;foreign-keys&gt;&lt;key app="EN" db-id="swf</w:instrText>
      </w:r>
      <w:r>
        <w:rPr>
          <w:rFonts w:cs="B Nazanin"/>
          <w:color w:val="000000"/>
          <w:rtl/>
        </w:rPr>
        <w:instrText>099</w:instrText>
      </w:r>
      <w:r>
        <w:rPr>
          <w:rFonts w:cs="B Nazanin"/>
          <w:color w:val="000000"/>
        </w:rPr>
        <w:instrText>vt</w:instrText>
      </w:r>
      <w:r>
        <w:rPr>
          <w:rFonts w:cs="B Nazanin"/>
          <w:color w:val="000000"/>
          <w:rtl/>
        </w:rPr>
        <w:instrText>10</w:instrText>
      </w:r>
      <w:r>
        <w:rPr>
          <w:rFonts w:cs="B Nazanin"/>
          <w:color w:val="000000"/>
        </w:rPr>
        <w:instrText>aeece</w:instrText>
      </w:r>
      <w:r>
        <w:rPr>
          <w:rFonts w:cs="B Nazanin"/>
          <w:color w:val="000000"/>
          <w:rtl/>
        </w:rPr>
        <w:instrText>2</w:instrText>
      </w:r>
      <w:r>
        <w:rPr>
          <w:rFonts w:cs="B Nazanin"/>
          <w:color w:val="000000"/>
        </w:rPr>
        <w:instrText>fzkp</w:instrText>
      </w:r>
      <w:r>
        <w:rPr>
          <w:rFonts w:cs="B Nazanin"/>
          <w:color w:val="000000"/>
          <w:rtl/>
        </w:rPr>
        <w:instrText>0</w:instrText>
      </w:r>
      <w:r>
        <w:rPr>
          <w:rFonts w:cs="B Nazanin"/>
          <w:color w:val="000000"/>
        </w:rPr>
        <w:instrText>weftrtewx</w:instrText>
      </w:r>
      <w:r>
        <w:rPr>
          <w:rFonts w:cs="B Nazanin"/>
          <w:color w:val="000000"/>
          <w:rtl/>
        </w:rPr>
        <w:instrText>20</w:instrText>
      </w:r>
      <w:r>
        <w:rPr>
          <w:rFonts w:cs="B Nazanin"/>
          <w:color w:val="000000"/>
        </w:rPr>
        <w:instrText>tp</w:instrText>
      </w:r>
      <w:r>
        <w:rPr>
          <w:rFonts w:cs="B Nazanin"/>
          <w:color w:val="000000"/>
          <w:rtl/>
        </w:rPr>
        <w:instrText>9</w:instrText>
      </w:r>
      <w:r>
        <w:rPr>
          <w:rFonts w:cs="B Nazanin"/>
          <w:color w:val="000000"/>
        </w:rPr>
        <w:instrText>x"&gt;</w:instrText>
      </w:r>
      <w:r>
        <w:rPr>
          <w:rFonts w:cs="B Nazanin"/>
          <w:color w:val="000000"/>
          <w:rtl/>
        </w:rPr>
        <w:instrText>10</w:instrText>
      </w:r>
      <w:r>
        <w:rPr>
          <w:rFonts w:cs="B Nazanin"/>
          <w:color w:val="000000"/>
        </w:rPr>
        <w:instrText>&lt;/key&gt;&lt;/foreign-keys&gt;&lt;ref-type name="Journal Article"&gt;</w:instrText>
      </w:r>
      <w:r>
        <w:rPr>
          <w:rFonts w:cs="B Nazanin"/>
          <w:color w:val="000000"/>
          <w:rtl/>
        </w:rPr>
        <w:instrText>17</w:instrText>
      </w:r>
      <w:r>
        <w:rPr>
          <w:rFonts w:cs="B Nazanin"/>
          <w:color w:val="000000"/>
        </w:rPr>
        <w:instrText>&lt;/ref-type&gt;&lt;contributors&gt;&lt;authors&gt;&lt;author&gt;Kardong-Edgren, Suzan E&lt;/author&gt;&lt;author&gt;Oermann, Marilyn H&lt;/author&gt;&lt;author&gt;Odom-Maryon, Tamara&lt;/author&gt;&lt;author&gt;Ha, Yeongmi&lt;/author&gt;&lt;/authors&gt;&lt;/contributors&gt;&lt;titles&gt;&lt;title&gt;Comparison of two instructional modalities for nursing student CPR skill acquisition&lt;/title&gt;&lt;secondary-title&gt;Resuscitation&lt;/secondary-title&gt;&lt;/titles&gt;&lt;periodical&gt;&lt;full-title&gt;Resuscitation&lt;/full-title&gt;&lt;/periodical&gt;&lt;pages&gt;</w:instrText>
      </w:r>
      <w:r>
        <w:rPr>
          <w:rFonts w:cs="B Nazanin"/>
          <w:color w:val="000000"/>
          <w:rtl/>
        </w:rPr>
        <w:instrText>1019-1024</w:instrText>
      </w:r>
      <w:r>
        <w:rPr>
          <w:rFonts w:cs="B Nazanin"/>
          <w:color w:val="000000"/>
        </w:rPr>
        <w:instrText>&lt;/pages&gt;&lt;volume&gt;</w:instrText>
      </w:r>
      <w:r>
        <w:rPr>
          <w:rFonts w:cs="B Nazanin"/>
          <w:color w:val="000000"/>
          <w:rtl/>
        </w:rPr>
        <w:instrText>81</w:instrText>
      </w:r>
      <w:r>
        <w:rPr>
          <w:rFonts w:cs="B Nazanin"/>
          <w:color w:val="000000"/>
        </w:rPr>
        <w:instrText>&lt;/volume&gt;&lt;number&gt;</w:instrText>
      </w:r>
      <w:r>
        <w:rPr>
          <w:rFonts w:cs="B Nazanin"/>
          <w:color w:val="000000"/>
          <w:rtl/>
        </w:rPr>
        <w:instrText>8</w:instrText>
      </w:r>
      <w:r>
        <w:rPr>
          <w:rFonts w:cs="B Nazanin"/>
          <w:color w:val="000000"/>
        </w:rPr>
        <w:instrText>&lt;/number&gt;&lt;dates&gt;&lt;year&gt;</w:instrText>
      </w:r>
      <w:r>
        <w:rPr>
          <w:rFonts w:cs="B Nazanin"/>
          <w:color w:val="000000"/>
          <w:rtl/>
        </w:rPr>
        <w:instrText>2010</w:instrText>
      </w:r>
      <w:r>
        <w:rPr>
          <w:rFonts w:cs="B Nazanin"/>
          <w:color w:val="000000"/>
        </w:rPr>
        <w:instrText>&lt;/year&gt;&lt;/dates&gt;&lt;isbn&gt;</w:instrText>
      </w:r>
      <w:r>
        <w:rPr>
          <w:rFonts w:cs="B Nazanin"/>
          <w:color w:val="000000"/>
          <w:rtl/>
        </w:rPr>
        <w:instrText>0300-9572</w:instrText>
      </w:r>
      <w:r>
        <w:rPr>
          <w:rFonts w:cs="B Nazanin"/>
          <w:color w:val="000000"/>
        </w:rPr>
        <w:instrText>&lt;/isbn&gt;&lt;urls&gt;&lt;/urls&gt;&lt;/record&gt;&lt;/Cite&gt;&lt;/EndNote</w:instrText>
      </w:r>
      <w:r>
        <w:rPr>
          <w:rFonts w:cs="B Nazanin"/>
          <w:color w:val="000000"/>
          <w:rtl/>
        </w:rPr>
        <w:instrText>&gt;</w:instrText>
      </w:r>
      <w:r>
        <w:rPr>
          <w:rFonts w:cs="B Nazanin"/>
          <w:color w:val="000000"/>
          <w:rtl/>
        </w:rPr>
        <w:fldChar w:fldCharType="separate"/>
      </w:r>
      <w:r>
        <w:rPr>
          <w:rFonts w:cs="B Nazanin"/>
          <w:noProof/>
          <w:color w:val="000000"/>
          <w:rtl/>
        </w:rPr>
        <w:t>(</w:t>
      </w:r>
      <w:hyperlink w:anchor="_ENREF_24" w:tooltip="Kardong-Edgren, 2010 #10" w:history="1">
        <w:r>
          <w:rPr>
            <w:rFonts w:cs="B Nazanin"/>
            <w:noProof/>
            <w:color w:val="000000"/>
            <w:rtl/>
          </w:rPr>
          <w:t>24</w:t>
        </w:r>
      </w:hyperlink>
      <w:r>
        <w:rPr>
          <w:rFonts w:cs="B Nazanin"/>
          <w:noProof/>
          <w:color w:val="000000"/>
          <w:rtl/>
        </w:rPr>
        <w:t>)</w:t>
      </w:r>
      <w:r>
        <w:rPr>
          <w:rFonts w:cs="B Nazanin"/>
          <w:color w:val="000000"/>
          <w:rtl/>
        </w:rPr>
        <w:fldChar w:fldCharType="end"/>
      </w:r>
      <w:r>
        <w:rPr>
          <w:rFonts w:cs="B Nazanin" w:hint="cs"/>
          <w:color w:val="000000"/>
          <w:rtl/>
        </w:rPr>
        <w:t>. با توجه به اینکه در روش حضوری و آموزش عملی محیط نزدیک به واقعیت می</w:t>
      </w:r>
      <w:r>
        <w:rPr>
          <w:rFonts w:cs="B Nazanin" w:hint="cs"/>
          <w:color w:val="000000"/>
          <w:rtl/>
        </w:rPr>
        <w:softHyphen/>
        <w:t>باشد و فراگیر خود را در آن محیط فرض نموده و تمرین میکند، یادگیری می تواند موثرتر باشد. نتایج پژوهش اکبری فارمد و همکاران نیز آموزش حضوری با روش شبیه سازی تاثیر به سزایی در افرایش اگاهی و مهارت پرستاران شاغل در بیمارستان داشته است</w:t>
      </w:r>
      <w:r>
        <w:rPr>
          <w:rFonts w:cs="B Nazanin"/>
          <w:color w:val="000000"/>
          <w:rtl/>
        </w:rPr>
        <w:fldChar w:fldCharType="begin"/>
      </w:r>
      <w:r>
        <w:rPr>
          <w:rFonts w:cs="B Nazanin"/>
          <w:color w:val="000000"/>
          <w:rtl/>
        </w:rPr>
        <w:instrText xml:space="preserve"> </w:instrText>
      </w:r>
      <w:r>
        <w:rPr>
          <w:rFonts w:cs="B Nazanin"/>
          <w:color w:val="000000"/>
        </w:rPr>
        <w:instrText>ADDIN EN.CITE &lt;EndNote&gt;&lt;Cite&gt;&lt;Author&gt;Akbari Farmad&lt;/Author&gt;&lt;Year&gt;</w:instrText>
      </w:r>
      <w:r>
        <w:rPr>
          <w:rFonts w:cs="B Nazanin"/>
          <w:color w:val="000000"/>
          <w:rtl/>
        </w:rPr>
        <w:instrText>2021</w:instrText>
      </w:r>
      <w:r>
        <w:rPr>
          <w:rFonts w:cs="B Nazanin"/>
          <w:color w:val="000000"/>
        </w:rPr>
        <w:instrText>&lt;/Year&gt;&lt;RecNum&gt;</w:instrText>
      </w:r>
      <w:r>
        <w:rPr>
          <w:rFonts w:cs="B Nazanin"/>
          <w:color w:val="000000"/>
          <w:rtl/>
        </w:rPr>
        <w:instrText>9</w:instrText>
      </w:r>
      <w:r>
        <w:rPr>
          <w:rFonts w:cs="B Nazanin"/>
          <w:color w:val="000000"/>
        </w:rPr>
        <w:instrText>&lt;/RecNum&gt;&lt;DisplayText&gt;(</w:instrText>
      </w:r>
      <w:r>
        <w:rPr>
          <w:rFonts w:cs="B Nazanin"/>
          <w:color w:val="000000"/>
          <w:rtl/>
        </w:rPr>
        <w:instrText>25</w:instrText>
      </w:r>
      <w:r>
        <w:rPr>
          <w:rFonts w:cs="B Nazanin"/>
          <w:color w:val="000000"/>
        </w:rPr>
        <w:instrText>)&lt;/DisplayText&gt;&lt;record&gt;&lt;rec-number&gt;</w:instrText>
      </w:r>
      <w:r>
        <w:rPr>
          <w:rFonts w:cs="B Nazanin"/>
          <w:color w:val="000000"/>
          <w:rtl/>
        </w:rPr>
        <w:instrText>9</w:instrText>
      </w:r>
      <w:r>
        <w:rPr>
          <w:rFonts w:cs="B Nazanin"/>
          <w:color w:val="000000"/>
        </w:rPr>
        <w:instrText>&lt;/rec-number&gt;&lt;foreign-keys&gt;&lt;key app="EN" db-id="swf</w:instrText>
      </w:r>
      <w:r>
        <w:rPr>
          <w:rFonts w:cs="B Nazanin"/>
          <w:color w:val="000000"/>
          <w:rtl/>
        </w:rPr>
        <w:instrText>099</w:instrText>
      </w:r>
      <w:r>
        <w:rPr>
          <w:rFonts w:cs="B Nazanin"/>
          <w:color w:val="000000"/>
        </w:rPr>
        <w:instrText>vt</w:instrText>
      </w:r>
      <w:r>
        <w:rPr>
          <w:rFonts w:cs="B Nazanin"/>
          <w:color w:val="000000"/>
          <w:rtl/>
        </w:rPr>
        <w:instrText>10</w:instrText>
      </w:r>
      <w:r>
        <w:rPr>
          <w:rFonts w:cs="B Nazanin"/>
          <w:color w:val="000000"/>
        </w:rPr>
        <w:instrText>aeece</w:instrText>
      </w:r>
      <w:r>
        <w:rPr>
          <w:rFonts w:cs="B Nazanin"/>
          <w:color w:val="000000"/>
          <w:rtl/>
        </w:rPr>
        <w:instrText>2</w:instrText>
      </w:r>
      <w:r>
        <w:rPr>
          <w:rFonts w:cs="B Nazanin"/>
          <w:color w:val="000000"/>
        </w:rPr>
        <w:instrText>fzkp</w:instrText>
      </w:r>
      <w:r>
        <w:rPr>
          <w:rFonts w:cs="B Nazanin"/>
          <w:color w:val="000000"/>
          <w:rtl/>
        </w:rPr>
        <w:instrText>0</w:instrText>
      </w:r>
      <w:r>
        <w:rPr>
          <w:rFonts w:cs="B Nazanin"/>
          <w:color w:val="000000"/>
        </w:rPr>
        <w:instrText>weftrtewx</w:instrText>
      </w:r>
      <w:r>
        <w:rPr>
          <w:rFonts w:cs="B Nazanin"/>
          <w:color w:val="000000"/>
          <w:rtl/>
        </w:rPr>
        <w:instrText>20</w:instrText>
      </w:r>
      <w:r>
        <w:rPr>
          <w:rFonts w:cs="B Nazanin"/>
          <w:color w:val="000000"/>
        </w:rPr>
        <w:instrText>tp</w:instrText>
      </w:r>
      <w:r>
        <w:rPr>
          <w:rFonts w:cs="B Nazanin"/>
          <w:color w:val="000000"/>
          <w:rtl/>
        </w:rPr>
        <w:instrText>9</w:instrText>
      </w:r>
      <w:r>
        <w:rPr>
          <w:rFonts w:cs="B Nazanin"/>
          <w:color w:val="000000"/>
        </w:rPr>
        <w:instrText>x"&gt;</w:instrText>
      </w:r>
      <w:r>
        <w:rPr>
          <w:rFonts w:cs="B Nazanin"/>
          <w:color w:val="000000"/>
          <w:rtl/>
        </w:rPr>
        <w:instrText>9</w:instrText>
      </w:r>
      <w:r>
        <w:rPr>
          <w:rFonts w:cs="B Nazanin"/>
          <w:color w:val="000000"/>
        </w:rPr>
        <w:instrText>&lt;/key&gt;&lt;/foreign-keys</w:instrText>
      </w:r>
      <w:r>
        <w:rPr>
          <w:rFonts w:cs="B Nazanin"/>
          <w:color w:val="000000"/>
          <w:rtl/>
        </w:rPr>
        <w:instrText>&gt;&lt;</w:instrText>
      </w:r>
      <w:r>
        <w:rPr>
          <w:rFonts w:cs="B Nazanin"/>
          <w:color w:val="000000"/>
        </w:rPr>
        <w:instrText>ref-type name="Journal Article"&gt;</w:instrText>
      </w:r>
      <w:r>
        <w:rPr>
          <w:rFonts w:cs="B Nazanin"/>
          <w:color w:val="000000"/>
          <w:rtl/>
        </w:rPr>
        <w:instrText>17</w:instrText>
      </w:r>
      <w:r>
        <w:rPr>
          <w:rFonts w:cs="B Nazanin"/>
          <w:color w:val="000000"/>
        </w:rPr>
        <w:instrText>&lt;/ref-type&gt;&lt;contributors&gt;&lt;authors&gt;&lt;author&gt;Akbari Farmad, Somayeh&lt;/author&gt;&lt;author&gt;Khoshnoodi Far, Mehrnoosh&lt;/author&gt;&lt;author&gt;Rezaee, Maryam&lt;/author&gt;&lt;author&gt;Farajpour, Arezou&lt;/author&gt;&lt;/authors&gt;&lt;/contributors&gt;&lt;titles&gt;&lt;title</w:instrText>
      </w:r>
      <w:r>
        <w:rPr>
          <w:rFonts w:cs="B Nazanin"/>
          <w:color w:val="000000"/>
          <w:rtl/>
        </w:rPr>
        <w:instrText>&gt;</w:instrText>
      </w:r>
      <w:r>
        <w:rPr>
          <w:rFonts w:cs="B Nazanin"/>
          <w:color w:val="000000"/>
        </w:rPr>
        <w:instrText>The effect of simulation-based cardiopulmonary resuscitation training on knowledge and clinical skills of nurses in Baharloo Hospital&lt;/title&gt;&lt;secondary-title&gt;Educational Development of Judishapur&lt;/secondary-title&gt;&lt;/titles&gt;&lt;periodical&gt;&lt;full-title&gt;Educational Development of Judishapur&lt;/full-title&gt;&lt;/periodical&gt;&lt;pages&gt;</w:instrText>
      </w:r>
      <w:r>
        <w:rPr>
          <w:rFonts w:cs="B Nazanin"/>
          <w:color w:val="000000"/>
          <w:rtl/>
        </w:rPr>
        <w:instrText>511-520</w:instrText>
      </w:r>
      <w:r>
        <w:rPr>
          <w:rFonts w:cs="B Nazanin"/>
          <w:color w:val="000000"/>
        </w:rPr>
        <w:instrText>&lt;/pages&gt;&lt;volume&gt;</w:instrText>
      </w:r>
      <w:r>
        <w:rPr>
          <w:rFonts w:cs="B Nazanin"/>
          <w:color w:val="000000"/>
          <w:rtl/>
        </w:rPr>
        <w:instrText>12</w:instrText>
      </w:r>
      <w:r>
        <w:rPr>
          <w:rFonts w:cs="B Nazanin"/>
          <w:color w:val="000000"/>
        </w:rPr>
        <w:instrText>&lt;/volume&gt;&lt;number&gt;</w:instrText>
      </w:r>
      <w:r>
        <w:rPr>
          <w:rFonts w:cs="B Nazanin"/>
          <w:color w:val="000000"/>
          <w:rtl/>
        </w:rPr>
        <w:instrText>2</w:instrText>
      </w:r>
      <w:r>
        <w:rPr>
          <w:rFonts w:cs="B Nazanin"/>
          <w:color w:val="000000"/>
        </w:rPr>
        <w:instrText>&lt;/number&gt;&lt;dates&gt;&lt;year&gt;</w:instrText>
      </w:r>
      <w:r>
        <w:rPr>
          <w:rFonts w:cs="B Nazanin"/>
          <w:color w:val="000000"/>
          <w:rtl/>
        </w:rPr>
        <w:instrText>2021</w:instrText>
      </w:r>
      <w:r>
        <w:rPr>
          <w:rFonts w:cs="B Nazanin"/>
          <w:color w:val="000000"/>
        </w:rPr>
        <w:instrText>&lt;/year&gt;&lt;/dates&gt;&lt;isbn&gt;</w:instrText>
      </w:r>
      <w:r>
        <w:rPr>
          <w:rFonts w:cs="B Nazanin"/>
          <w:color w:val="000000"/>
          <w:rtl/>
        </w:rPr>
        <w:instrText>2251-6506</w:instrText>
      </w:r>
      <w:r>
        <w:rPr>
          <w:rFonts w:cs="B Nazanin"/>
          <w:color w:val="000000"/>
        </w:rPr>
        <w:instrText>&lt;/isbn&gt;&lt;urls&gt;&lt;/urls&gt;&lt;/record&gt;&lt;/Cite&gt;&lt;/EndNote</w:instrText>
      </w:r>
      <w:r>
        <w:rPr>
          <w:rFonts w:cs="B Nazanin"/>
          <w:color w:val="000000"/>
          <w:rtl/>
        </w:rPr>
        <w:instrText>&gt;</w:instrText>
      </w:r>
      <w:r>
        <w:rPr>
          <w:rFonts w:cs="B Nazanin"/>
          <w:color w:val="000000"/>
          <w:rtl/>
        </w:rPr>
        <w:fldChar w:fldCharType="separate"/>
      </w:r>
      <w:r>
        <w:rPr>
          <w:rFonts w:cs="B Nazanin"/>
          <w:noProof/>
          <w:color w:val="000000"/>
          <w:rtl/>
        </w:rPr>
        <w:t>(</w:t>
      </w:r>
      <w:hyperlink w:anchor="_ENREF_25" w:tooltip="Akbari Farmad, 2021 #9" w:history="1">
        <w:r>
          <w:rPr>
            <w:rFonts w:cs="B Nazanin"/>
            <w:noProof/>
            <w:color w:val="000000"/>
            <w:rtl/>
          </w:rPr>
          <w:t>25</w:t>
        </w:r>
      </w:hyperlink>
      <w:r>
        <w:rPr>
          <w:rFonts w:cs="B Nazanin"/>
          <w:noProof/>
          <w:color w:val="000000"/>
          <w:rtl/>
        </w:rPr>
        <w:t>)</w:t>
      </w:r>
      <w:r>
        <w:rPr>
          <w:rFonts w:cs="B Nazanin"/>
          <w:color w:val="000000"/>
          <w:rtl/>
        </w:rPr>
        <w:fldChar w:fldCharType="end"/>
      </w:r>
      <w:r>
        <w:rPr>
          <w:rFonts w:cs="B Nazanin" w:hint="cs"/>
          <w:color w:val="000000"/>
          <w:rtl/>
        </w:rPr>
        <w:t xml:space="preserve">. در مطالعه خلیلی و همکاران در خصوص آموزش حضوری احیای قلبی-ریوی به دانشجویان پرستاری نتایج نشان </w:t>
      </w:r>
      <w:r>
        <w:rPr>
          <w:rFonts w:hint="cs"/>
          <w:color w:val="000000"/>
          <w:rtl/>
        </w:rPr>
        <w:t>–</w:t>
      </w:r>
      <w:r>
        <w:rPr>
          <w:rFonts w:cs="B Nazanin" w:hint="cs"/>
          <w:color w:val="000000"/>
          <w:rtl/>
        </w:rPr>
        <w:t>دهنده</w:t>
      </w:r>
      <w:r>
        <w:rPr>
          <w:rFonts w:cs="B Nazanin"/>
          <w:color w:val="000000"/>
          <w:rtl/>
        </w:rPr>
        <w:softHyphen/>
      </w:r>
      <w:r>
        <w:rPr>
          <w:rFonts w:cs="B Nazanin" w:hint="cs"/>
          <w:color w:val="000000"/>
          <w:rtl/>
        </w:rPr>
        <w:t>ی تاثیر بالای آموزش حضوری بر مهارت دانشجویان بوده است</w:t>
      </w:r>
      <w:r>
        <w:rPr>
          <w:rFonts w:cs="B Nazanin"/>
          <w:color w:val="000000"/>
          <w:rtl/>
        </w:rPr>
        <w:fldChar w:fldCharType="begin"/>
      </w:r>
      <w:r>
        <w:rPr>
          <w:rFonts w:cs="B Nazanin"/>
          <w:color w:val="000000"/>
          <w:rtl/>
        </w:rPr>
        <w:instrText xml:space="preserve"> </w:instrText>
      </w:r>
      <w:r>
        <w:rPr>
          <w:rFonts w:cs="B Nazanin"/>
          <w:color w:val="000000"/>
        </w:rPr>
        <w:instrText>ADDIN EN.CITE &lt;EndNote&gt;&lt;Cite&gt;&lt;Author&gt;Khalili&lt;/Author&gt;&lt;Year&gt;</w:instrText>
      </w:r>
      <w:r>
        <w:rPr>
          <w:rFonts w:cs="B Nazanin"/>
          <w:color w:val="000000"/>
          <w:rtl/>
        </w:rPr>
        <w:instrText>2022</w:instrText>
      </w:r>
      <w:r>
        <w:rPr>
          <w:rFonts w:cs="B Nazanin"/>
          <w:color w:val="000000"/>
        </w:rPr>
        <w:instrText>&lt;/Year&gt;&lt;RecNum&gt;</w:instrText>
      </w:r>
      <w:r>
        <w:rPr>
          <w:rFonts w:cs="B Nazanin"/>
          <w:color w:val="000000"/>
          <w:rtl/>
        </w:rPr>
        <w:instrText>13</w:instrText>
      </w:r>
      <w:r>
        <w:rPr>
          <w:rFonts w:cs="B Nazanin"/>
          <w:color w:val="000000"/>
        </w:rPr>
        <w:instrText>&lt;/RecNum&gt;&lt;DisplayText&gt;(</w:instrText>
      </w:r>
      <w:r>
        <w:rPr>
          <w:rFonts w:cs="B Nazanin"/>
          <w:color w:val="000000"/>
          <w:rtl/>
        </w:rPr>
        <w:instrText>26</w:instrText>
      </w:r>
      <w:r>
        <w:rPr>
          <w:rFonts w:cs="B Nazanin"/>
          <w:color w:val="000000"/>
        </w:rPr>
        <w:instrText>)&lt;/DisplayText&gt;&lt;record&gt;&lt;rec-number&gt;</w:instrText>
      </w:r>
      <w:r>
        <w:rPr>
          <w:rFonts w:cs="B Nazanin"/>
          <w:color w:val="000000"/>
          <w:rtl/>
        </w:rPr>
        <w:instrText>13</w:instrText>
      </w:r>
      <w:r>
        <w:rPr>
          <w:rFonts w:cs="B Nazanin"/>
          <w:color w:val="000000"/>
        </w:rPr>
        <w:instrText>&lt;/rec-number&gt;&lt;foreign-keys&gt;&lt;key app="EN" db-id="swf</w:instrText>
      </w:r>
      <w:r>
        <w:rPr>
          <w:rFonts w:cs="B Nazanin"/>
          <w:color w:val="000000"/>
          <w:rtl/>
        </w:rPr>
        <w:instrText>099</w:instrText>
      </w:r>
      <w:r>
        <w:rPr>
          <w:rFonts w:cs="B Nazanin"/>
          <w:color w:val="000000"/>
        </w:rPr>
        <w:instrText>vt</w:instrText>
      </w:r>
      <w:r>
        <w:rPr>
          <w:rFonts w:cs="B Nazanin"/>
          <w:color w:val="000000"/>
          <w:rtl/>
        </w:rPr>
        <w:instrText>10</w:instrText>
      </w:r>
      <w:r>
        <w:rPr>
          <w:rFonts w:cs="B Nazanin"/>
          <w:color w:val="000000"/>
        </w:rPr>
        <w:instrText>aeece</w:instrText>
      </w:r>
      <w:r>
        <w:rPr>
          <w:rFonts w:cs="B Nazanin"/>
          <w:color w:val="000000"/>
          <w:rtl/>
        </w:rPr>
        <w:instrText>2</w:instrText>
      </w:r>
      <w:r>
        <w:rPr>
          <w:rFonts w:cs="B Nazanin"/>
          <w:color w:val="000000"/>
        </w:rPr>
        <w:instrText>fzkp</w:instrText>
      </w:r>
      <w:r>
        <w:rPr>
          <w:rFonts w:cs="B Nazanin"/>
          <w:color w:val="000000"/>
          <w:rtl/>
        </w:rPr>
        <w:instrText>0</w:instrText>
      </w:r>
      <w:r>
        <w:rPr>
          <w:rFonts w:cs="B Nazanin"/>
          <w:color w:val="000000"/>
        </w:rPr>
        <w:instrText>weftrtewx</w:instrText>
      </w:r>
      <w:r>
        <w:rPr>
          <w:rFonts w:cs="B Nazanin"/>
          <w:color w:val="000000"/>
          <w:rtl/>
        </w:rPr>
        <w:instrText>20</w:instrText>
      </w:r>
      <w:r>
        <w:rPr>
          <w:rFonts w:cs="B Nazanin"/>
          <w:color w:val="000000"/>
        </w:rPr>
        <w:instrText>tp</w:instrText>
      </w:r>
      <w:r>
        <w:rPr>
          <w:rFonts w:cs="B Nazanin"/>
          <w:color w:val="000000"/>
          <w:rtl/>
        </w:rPr>
        <w:instrText>9</w:instrText>
      </w:r>
      <w:r>
        <w:rPr>
          <w:rFonts w:cs="B Nazanin"/>
          <w:color w:val="000000"/>
        </w:rPr>
        <w:instrText>x"&gt;</w:instrText>
      </w:r>
      <w:r>
        <w:rPr>
          <w:rFonts w:cs="B Nazanin"/>
          <w:color w:val="000000"/>
          <w:rtl/>
        </w:rPr>
        <w:instrText>13</w:instrText>
      </w:r>
      <w:r>
        <w:rPr>
          <w:rFonts w:cs="B Nazanin"/>
          <w:color w:val="000000"/>
        </w:rPr>
        <w:instrText>&lt;/key&gt;&lt;/foreign-keys&gt;&lt;ref-type name="Journal Article"&gt;</w:instrText>
      </w:r>
      <w:r>
        <w:rPr>
          <w:rFonts w:cs="B Nazanin"/>
          <w:color w:val="000000"/>
          <w:rtl/>
        </w:rPr>
        <w:instrText>17</w:instrText>
      </w:r>
      <w:r>
        <w:rPr>
          <w:rFonts w:cs="B Nazanin"/>
          <w:color w:val="000000"/>
        </w:rPr>
        <w:instrText>&lt;/ref-type&gt;&lt;contributors&gt;&lt;authors&gt;&lt;author&gt;Khalili, Arash&lt;/author&gt;&lt;author&gt;Hasan Tehrani, Tayebeh&lt;/author&gt;&lt;author&gt;Mohammadi, Younes&lt;/author&gt;&lt;author&gt;Azari, Hadis&lt;/author&gt;&lt;/authors&gt;&lt;/contributors&gt;&lt;titles&gt;&lt;title&gt;Comparison of the Effect of Case Scenario Teaching Methods and Concept Map on Learning Cardiopulmonary Resuscitation Skills of Children in Nursing Students&lt;/title&gt;&lt;secondary-title&gt;Pajouhan Scientific Journal&lt;/secondary-title&gt;&lt;/titles&gt;&lt;periodical&gt;&lt;full-title&gt;Pajouhan Scientific Journal&lt;/full-title&gt;&lt;/periodical&gt;&lt;pages&gt;</w:instrText>
      </w:r>
      <w:r>
        <w:rPr>
          <w:rFonts w:cs="B Nazanin"/>
          <w:color w:val="000000"/>
          <w:rtl/>
        </w:rPr>
        <w:instrText>234-241</w:instrText>
      </w:r>
      <w:r>
        <w:rPr>
          <w:rFonts w:cs="B Nazanin"/>
          <w:color w:val="000000"/>
        </w:rPr>
        <w:instrText>&lt;/pages&gt;&lt;volume&gt;</w:instrText>
      </w:r>
      <w:r>
        <w:rPr>
          <w:rFonts w:cs="B Nazanin"/>
          <w:color w:val="000000"/>
          <w:rtl/>
        </w:rPr>
        <w:instrText>20</w:instrText>
      </w:r>
      <w:r>
        <w:rPr>
          <w:rFonts w:cs="B Nazanin"/>
          <w:color w:val="000000"/>
        </w:rPr>
        <w:instrText>&lt;/volume&gt;&lt;number&gt;</w:instrText>
      </w:r>
      <w:r>
        <w:rPr>
          <w:rFonts w:cs="B Nazanin"/>
          <w:color w:val="000000"/>
          <w:rtl/>
        </w:rPr>
        <w:instrText>4</w:instrText>
      </w:r>
      <w:r>
        <w:rPr>
          <w:rFonts w:cs="B Nazanin"/>
          <w:color w:val="000000"/>
        </w:rPr>
        <w:instrText>&lt;/number&gt;&lt;dates&gt;&lt;year&gt;</w:instrText>
      </w:r>
      <w:r>
        <w:rPr>
          <w:rFonts w:cs="B Nazanin"/>
          <w:color w:val="000000"/>
          <w:rtl/>
        </w:rPr>
        <w:instrText>2022</w:instrText>
      </w:r>
      <w:r>
        <w:rPr>
          <w:rFonts w:cs="B Nazanin"/>
          <w:color w:val="000000"/>
        </w:rPr>
        <w:instrText>&lt;/year&gt;&lt;/dates&gt;&lt;urls&gt;&lt;/urls&gt;&lt;/record&gt;&lt;/Cite&gt;&lt;/EndNote</w:instrText>
      </w:r>
      <w:r>
        <w:rPr>
          <w:rFonts w:cs="B Nazanin"/>
          <w:color w:val="000000"/>
          <w:rtl/>
        </w:rPr>
        <w:instrText>&gt;</w:instrText>
      </w:r>
      <w:r>
        <w:rPr>
          <w:rFonts w:cs="B Nazanin"/>
          <w:color w:val="000000"/>
          <w:rtl/>
        </w:rPr>
        <w:fldChar w:fldCharType="separate"/>
      </w:r>
      <w:r>
        <w:rPr>
          <w:rFonts w:cs="B Nazanin"/>
          <w:noProof/>
          <w:color w:val="000000"/>
          <w:rtl/>
        </w:rPr>
        <w:t>(</w:t>
      </w:r>
      <w:hyperlink w:anchor="_ENREF_26" w:tooltip="Khalili, 2022 #13" w:history="1">
        <w:r>
          <w:rPr>
            <w:rFonts w:cs="B Nazanin"/>
            <w:noProof/>
            <w:color w:val="000000"/>
            <w:rtl/>
          </w:rPr>
          <w:t>26</w:t>
        </w:r>
      </w:hyperlink>
      <w:r>
        <w:rPr>
          <w:rFonts w:cs="B Nazanin"/>
          <w:noProof/>
          <w:color w:val="000000"/>
          <w:rtl/>
        </w:rPr>
        <w:t>)</w:t>
      </w:r>
      <w:r>
        <w:rPr>
          <w:rFonts w:cs="B Nazanin"/>
          <w:color w:val="000000"/>
          <w:rtl/>
        </w:rPr>
        <w:fldChar w:fldCharType="end"/>
      </w:r>
      <w:r>
        <w:rPr>
          <w:rFonts w:cs="B Nazanin" w:hint="cs"/>
          <w:color w:val="000000"/>
          <w:rtl/>
        </w:rPr>
        <w:t>. در مطالعه حیدر زاده و همکاران نیز هر دو روش تاثیر مثبتی بر دانش، مهارت و رضایت مندی دانشجویان پرستاری داشته است، تفاوت معنی داری بین دو روش مشاهده نشده است اما دانشجویان رضایت بیشتری از روش حضوری داشته اند</w:t>
      </w:r>
      <w:r>
        <w:rPr>
          <w:rFonts w:cs="B Nazanin"/>
          <w:color w:val="000000"/>
          <w:rtl/>
        </w:rPr>
        <w:fldChar w:fldCharType="begin"/>
      </w:r>
      <w:r>
        <w:rPr>
          <w:rFonts w:cs="B Nazanin"/>
          <w:color w:val="000000"/>
          <w:rtl/>
        </w:rPr>
        <w:instrText xml:space="preserve"> </w:instrText>
      </w:r>
      <w:r>
        <w:rPr>
          <w:rFonts w:cs="B Nazanin"/>
          <w:color w:val="000000"/>
        </w:rPr>
        <w:instrText>ADDIN EN.CITE &lt;EndNote&gt;&lt;Cite&gt;&lt;Author&gt;Heidarzadeh&lt;/Author&gt;&lt;Year&gt;</w:instrText>
      </w:r>
      <w:r>
        <w:rPr>
          <w:rFonts w:cs="B Nazanin"/>
          <w:color w:val="000000"/>
          <w:rtl/>
        </w:rPr>
        <w:instrText>2015</w:instrText>
      </w:r>
      <w:r>
        <w:rPr>
          <w:rFonts w:cs="B Nazanin"/>
          <w:color w:val="000000"/>
        </w:rPr>
        <w:instrText>&lt;/Year&gt;&lt;RecNum&gt;</w:instrText>
      </w:r>
      <w:r>
        <w:rPr>
          <w:rFonts w:cs="B Nazanin"/>
          <w:color w:val="000000"/>
          <w:rtl/>
        </w:rPr>
        <w:instrText>11</w:instrText>
      </w:r>
      <w:r>
        <w:rPr>
          <w:rFonts w:cs="B Nazanin"/>
          <w:color w:val="000000"/>
        </w:rPr>
        <w:instrText>&lt;/RecNum&gt;&lt;DisplayText&gt;(</w:instrText>
      </w:r>
      <w:r>
        <w:rPr>
          <w:rFonts w:cs="B Nazanin"/>
          <w:color w:val="000000"/>
          <w:rtl/>
        </w:rPr>
        <w:instrText>27</w:instrText>
      </w:r>
      <w:r>
        <w:rPr>
          <w:rFonts w:cs="B Nazanin"/>
          <w:color w:val="000000"/>
        </w:rPr>
        <w:instrText>)&lt;/DisplayText&gt;&lt;record&gt;&lt;rec-number&gt;</w:instrText>
      </w:r>
      <w:r>
        <w:rPr>
          <w:rFonts w:cs="B Nazanin"/>
          <w:color w:val="000000"/>
          <w:rtl/>
        </w:rPr>
        <w:instrText>11</w:instrText>
      </w:r>
      <w:r>
        <w:rPr>
          <w:rFonts w:cs="B Nazanin"/>
          <w:color w:val="000000"/>
        </w:rPr>
        <w:instrText>&lt;/rec-number&gt;&lt;foreign-keys&gt;&lt;key app="EN" db-id="swf</w:instrText>
      </w:r>
      <w:r>
        <w:rPr>
          <w:rFonts w:cs="B Nazanin"/>
          <w:color w:val="000000"/>
          <w:rtl/>
        </w:rPr>
        <w:instrText>099</w:instrText>
      </w:r>
      <w:r>
        <w:rPr>
          <w:rFonts w:cs="B Nazanin"/>
          <w:color w:val="000000"/>
        </w:rPr>
        <w:instrText>vt</w:instrText>
      </w:r>
      <w:r>
        <w:rPr>
          <w:rFonts w:cs="B Nazanin"/>
          <w:color w:val="000000"/>
          <w:rtl/>
        </w:rPr>
        <w:instrText>10</w:instrText>
      </w:r>
      <w:r>
        <w:rPr>
          <w:rFonts w:cs="B Nazanin"/>
          <w:color w:val="000000"/>
        </w:rPr>
        <w:instrText>aeece</w:instrText>
      </w:r>
      <w:r>
        <w:rPr>
          <w:rFonts w:cs="B Nazanin"/>
          <w:color w:val="000000"/>
          <w:rtl/>
        </w:rPr>
        <w:instrText>2</w:instrText>
      </w:r>
      <w:r>
        <w:rPr>
          <w:rFonts w:cs="B Nazanin"/>
          <w:color w:val="000000"/>
        </w:rPr>
        <w:instrText>fzkp</w:instrText>
      </w:r>
      <w:r>
        <w:rPr>
          <w:rFonts w:cs="B Nazanin"/>
          <w:color w:val="000000"/>
          <w:rtl/>
        </w:rPr>
        <w:instrText>0</w:instrText>
      </w:r>
      <w:r>
        <w:rPr>
          <w:rFonts w:cs="B Nazanin"/>
          <w:color w:val="000000"/>
        </w:rPr>
        <w:instrText>weftrtewx</w:instrText>
      </w:r>
      <w:r>
        <w:rPr>
          <w:rFonts w:cs="B Nazanin"/>
          <w:color w:val="000000"/>
          <w:rtl/>
        </w:rPr>
        <w:instrText>20</w:instrText>
      </w:r>
      <w:r>
        <w:rPr>
          <w:rFonts w:cs="B Nazanin"/>
          <w:color w:val="000000"/>
        </w:rPr>
        <w:instrText>tp</w:instrText>
      </w:r>
      <w:r>
        <w:rPr>
          <w:rFonts w:cs="B Nazanin"/>
          <w:color w:val="000000"/>
          <w:rtl/>
        </w:rPr>
        <w:instrText>9</w:instrText>
      </w:r>
      <w:r>
        <w:rPr>
          <w:rFonts w:cs="B Nazanin"/>
          <w:color w:val="000000"/>
        </w:rPr>
        <w:instrText>x"&gt;</w:instrText>
      </w:r>
      <w:r>
        <w:rPr>
          <w:rFonts w:cs="B Nazanin"/>
          <w:color w:val="000000"/>
          <w:rtl/>
        </w:rPr>
        <w:instrText>11</w:instrText>
      </w:r>
      <w:r>
        <w:rPr>
          <w:rFonts w:cs="B Nazanin"/>
          <w:color w:val="000000"/>
        </w:rPr>
        <w:instrText>&lt;/key&gt;&lt;/foreign-keys</w:instrText>
      </w:r>
      <w:r>
        <w:rPr>
          <w:rFonts w:cs="B Nazanin"/>
          <w:color w:val="000000"/>
          <w:rtl/>
        </w:rPr>
        <w:instrText>&gt;&lt;</w:instrText>
      </w:r>
      <w:r>
        <w:rPr>
          <w:rFonts w:cs="B Nazanin"/>
          <w:color w:val="000000"/>
        </w:rPr>
        <w:instrText>ref-type name="Journal Article"&gt;</w:instrText>
      </w:r>
      <w:r>
        <w:rPr>
          <w:rFonts w:cs="B Nazanin"/>
          <w:color w:val="000000"/>
          <w:rtl/>
        </w:rPr>
        <w:instrText>17</w:instrText>
      </w:r>
      <w:r>
        <w:rPr>
          <w:rFonts w:cs="B Nazanin"/>
          <w:color w:val="000000"/>
        </w:rPr>
        <w:instrText>&lt;/ref-type&gt;&lt;contributors&gt;&lt;authors&gt;&lt;author&gt;Heidarzadeh, Aazam&lt;/author&gt;&lt;author&gt;Jahani, Yones&lt;/author&gt;&lt;/authors&gt;&lt;/contributors&gt;&lt;titles&gt;&lt;title&gt;The effect of computer simulation and mannequin on nursing students’ perception</w:instrText>
      </w:r>
      <w:r>
        <w:rPr>
          <w:rFonts w:cs="B Nazanin"/>
          <w:color w:val="000000"/>
          <w:rtl/>
        </w:rPr>
        <w:instrText xml:space="preserve"> </w:instrText>
      </w:r>
      <w:r>
        <w:rPr>
          <w:rFonts w:cs="B Nazanin"/>
          <w:color w:val="000000"/>
        </w:rPr>
        <w:instrText>of self-efficacy in cardiopulmonary resuscitation&lt;/title&gt;&lt;secondary-title&gt;Iranian Journal of Medical Education&lt;/secondary-title&gt;&lt;/titles&gt;&lt;periodical&gt;&lt;full-title&gt;Iranian Journal of Medical Education&lt;/full-title&gt;&lt;/periodical&gt;&lt;pages&gt;</w:instrText>
      </w:r>
      <w:r>
        <w:rPr>
          <w:rFonts w:cs="B Nazanin"/>
          <w:color w:val="000000"/>
          <w:rtl/>
        </w:rPr>
        <w:instrText>876-885</w:instrText>
      </w:r>
      <w:r>
        <w:rPr>
          <w:rFonts w:cs="B Nazanin"/>
          <w:color w:val="000000"/>
        </w:rPr>
        <w:instrText>&lt;/pages&gt;&lt;volume&gt;</w:instrText>
      </w:r>
      <w:r>
        <w:rPr>
          <w:rFonts w:cs="B Nazanin"/>
          <w:color w:val="000000"/>
          <w:rtl/>
        </w:rPr>
        <w:instrText>14&lt;/</w:instrText>
      </w:r>
      <w:r>
        <w:rPr>
          <w:rFonts w:cs="B Nazanin"/>
          <w:color w:val="000000"/>
        </w:rPr>
        <w:instrText>volume&gt;&lt;number&gt;</w:instrText>
      </w:r>
      <w:r>
        <w:rPr>
          <w:rFonts w:cs="B Nazanin"/>
          <w:color w:val="000000"/>
          <w:rtl/>
        </w:rPr>
        <w:instrText>10</w:instrText>
      </w:r>
      <w:r>
        <w:rPr>
          <w:rFonts w:cs="B Nazanin"/>
          <w:color w:val="000000"/>
        </w:rPr>
        <w:instrText>&lt;/number&gt;&lt;dates&gt;&lt;year&gt;</w:instrText>
      </w:r>
      <w:r>
        <w:rPr>
          <w:rFonts w:cs="B Nazanin"/>
          <w:color w:val="000000"/>
          <w:rtl/>
        </w:rPr>
        <w:instrText>2015</w:instrText>
      </w:r>
      <w:r>
        <w:rPr>
          <w:rFonts w:cs="B Nazanin"/>
          <w:color w:val="000000"/>
        </w:rPr>
        <w:instrText>&lt;/year&gt;&lt;/dates&gt;&lt;urls&gt;&lt;/urls&gt;&lt;/record&gt;&lt;/Cite&gt;&lt;/EndNote</w:instrText>
      </w:r>
      <w:r>
        <w:rPr>
          <w:rFonts w:cs="B Nazanin"/>
          <w:color w:val="000000"/>
          <w:rtl/>
        </w:rPr>
        <w:instrText>&gt;</w:instrText>
      </w:r>
      <w:r>
        <w:rPr>
          <w:rFonts w:cs="B Nazanin"/>
          <w:color w:val="000000"/>
          <w:rtl/>
        </w:rPr>
        <w:fldChar w:fldCharType="separate"/>
      </w:r>
      <w:r>
        <w:rPr>
          <w:rFonts w:cs="B Nazanin"/>
          <w:noProof/>
          <w:color w:val="000000"/>
          <w:rtl/>
        </w:rPr>
        <w:t>(</w:t>
      </w:r>
      <w:hyperlink w:anchor="_ENREF_27" w:tooltip="Heidarzadeh, 2015 #11" w:history="1">
        <w:r>
          <w:rPr>
            <w:rFonts w:cs="B Nazanin"/>
            <w:noProof/>
            <w:color w:val="000000"/>
            <w:rtl/>
          </w:rPr>
          <w:t>27</w:t>
        </w:r>
      </w:hyperlink>
      <w:r>
        <w:rPr>
          <w:rFonts w:cs="B Nazanin"/>
          <w:noProof/>
          <w:color w:val="000000"/>
          <w:rtl/>
        </w:rPr>
        <w:t>)</w:t>
      </w:r>
      <w:r>
        <w:rPr>
          <w:rFonts w:cs="B Nazanin"/>
          <w:color w:val="000000"/>
          <w:rtl/>
        </w:rPr>
        <w:fldChar w:fldCharType="end"/>
      </w:r>
      <w:r>
        <w:rPr>
          <w:rFonts w:cs="B Nazanin" w:hint="cs"/>
          <w:color w:val="000000"/>
          <w:rtl/>
        </w:rPr>
        <w:t>. در مطالعات فلاحی نیا و همکاران، منجمد و همکاران، طاهر خانی و همکاران نیز میانگین نمره آگاهی و مهارت پس از مداخله در هر دو گروه آموزش افزایش داشته است، اما این اختلاف معنی دار نبوده است</w:t>
      </w:r>
      <w:r>
        <w:rPr>
          <w:rFonts w:cs="B Nazanin"/>
          <w:color w:val="000000"/>
          <w:rtl/>
        </w:rPr>
        <w:fldChar w:fldCharType="begin">
          <w:fldData xml:space="preserve">PEVuZE5vdGU+PENpdGU+PEF1dGhvcj5UYWhlcmtoYW5pPC9BdXRob3I+PFllYXI+MjAyMDwvWWVh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</w:fldData>
        </w:fldChar>
      </w:r>
      <w:r>
        <w:rPr>
          <w:rFonts w:cs="B Nazanin"/>
          <w:color w:val="000000"/>
          <w:rtl/>
        </w:rPr>
        <w:instrText xml:space="preserve"> </w:instrText>
      </w:r>
      <w:r>
        <w:rPr>
          <w:rFonts w:cs="B Nazanin"/>
          <w:color w:val="000000"/>
        </w:rPr>
        <w:instrText>ADDIN EN.CITE</w:instrText>
      </w:r>
      <w:r>
        <w:rPr>
          <w:rFonts w:cs="B Nazanin"/>
          <w:color w:val="000000"/>
          <w:rtl/>
        </w:rPr>
        <w:instrText xml:space="preserve"> </w:instrText>
      </w:r>
      <w:r>
        <w:rPr>
          <w:rFonts w:cs="B Nazanin"/>
          <w:color w:val="000000"/>
          <w:rtl/>
        </w:rPr>
        <w:fldChar w:fldCharType="begin">
          <w:fldData xml:space="preserve">PEVuZE5vdGU+PENpdGU+PEF1dGhvcj5UYWhlcmtoYW5pPC9BdXRob3I+PFllYXI+MjAyMDwvWWVh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</w:fldData>
        </w:fldChar>
      </w:r>
      <w:r>
        <w:rPr>
          <w:rFonts w:cs="B Nazanin"/>
          <w:color w:val="000000"/>
          <w:rtl/>
        </w:rPr>
        <w:instrText xml:space="preserve"> </w:instrText>
      </w:r>
      <w:r>
        <w:rPr>
          <w:rFonts w:cs="B Nazanin"/>
          <w:color w:val="000000"/>
        </w:rPr>
        <w:instrText>ADDIN EN.CITE.DATA</w:instrText>
      </w:r>
      <w:r>
        <w:rPr>
          <w:rFonts w:cs="B Nazanin"/>
          <w:color w:val="000000"/>
          <w:rtl/>
        </w:rPr>
        <w:instrText xml:space="preserve"> </w:instrText>
      </w:r>
      <w:r>
        <w:rPr>
          <w:rFonts w:cs="B Nazanin"/>
          <w:color w:val="000000"/>
          <w:rtl/>
        </w:rPr>
      </w:r>
      <w:r>
        <w:rPr>
          <w:rFonts w:cs="B Nazanin"/>
          <w:color w:val="000000"/>
          <w:rtl/>
        </w:rPr>
        <w:fldChar w:fldCharType="end"/>
      </w:r>
      <w:r>
        <w:rPr>
          <w:rFonts w:cs="B Nazanin"/>
          <w:color w:val="000000"/>
          <w:rtl/>
        </w:rPr>
      </w:r>
      <w:r>
        <w:rPr>
          <w:rFonts w:cs="B Nazanin"/>
          <w:color w:val="000000"/>
          <w:rtl/>
        </w:rPr>
        <w:fldChar w:fldCharType="separate"/>
      </w:r>
      <w:r>
        <w:rPr>
          <w:rFonts w:cs="B Nazanin"/>
          <w:noProof/>
          <w:color w:val="000000"/>
          <w:rtl/>
        </w:rPr>
        <w:t>(</w:t>
      </w:r>
      <w:hyperlink w:anchor="_ENREF_7" w:tooltip="Falahinia, 2016 #12" w:history="1">
        <w:r>
          <w:rPr>
            <w:rFonts w:cs="B Nazanin"/>
            <w:noProof/>
            <w:color w:val="000000"/>
            <w:rtl/>
          </w:rPr>
          <w:t>7</w:t>
        </w:r>
      </w:hyperlink>
      <w:r>
        <w:rPr>
          <w:rFonts w:cs="B Nazanin"/>
          <w:noProof/>
          <w:color w:val="000000"/>
          <w:rtl/>
        </w:rPr>
        <w:t xml:space="preserve">, </w:t>
      </w:r>
      <w:hyperlink w:anchor="_ENREF_18" w:tooltip="Taherkhani, 2020 #3" w:history="1">
        <w:r>
          <w:rPr>
            <w:rFonts w:cs="B Nazanin"/>
            <w:noProof/>
            <w:color w:val="000000"/>
            <w:rtl/>
          </w:rPr>
          <w:t>18</w:t>
        </w:r>
      </w:hyperlink>
      <w:r>
        <w:rPr>
          <w:rFonts w:cs="B Nazanin"/>
          <w:noProof/>
          <w:color w:val="000000"/>
          <w:rtl/>
        </w:rPr>
        <w:t>)</w:t>
      </w:r>
      <w:r>
        <w:rPr>
          <w:rFonts w:cs="B Nazanin"/>
          <w:color w:val="000000"/>
          <w:rtl/>
        </w:rPr>
        <w:fldChar w:fldCharType="end"/>
      </w:r>
      <w:r>
        <w:rPr>
          <w:rFonts w:cs="B Nazanin" w:hint="cs"/>
          <w:color w:val="000000"/>
          <w:rtl/>
        </w:rPr>
        <w:t xml:space="preserve">. در پژوهش علی محمدی و همکاران گروه نمایش فیلم در مقایسه با گروه دیگر نمرات بالاتری را در آگاهی و مهارت احیای قلبی </w:t>
      </w:r>
      <w:r>
        <w:rPr>
          <w:rFonts w:hint="cs"/>
          <w:color w:val="000000"/>
          <w:rtl/>
        </w:rPr>
        <w:t>–</w:t>
      </w:r>
      <w:r>
        <w:rPr>
          <w:rFonts w:cs="B Nazanin" w:hint="cs"/>
          <w:color w:val="000000"/>
          <w:rtl/>
        </w:rPr>
        <w:t>ریوی داشته اند. این نتایج با پژوهش حاضر تفاوت دارد. در مطالعات بسیاری به مقایسه تاثیر دو روش آموزشی فیلم و چهره به چهره بر پارامترهای همودینامیک یا اضطراب و افسردگی بیماران پرداخته است، که نتایج اکثریت آنها نشان دهنده تاثیر بیشتر روش آموزشی چهره به چهره بوده است</w:t>
      </w:r>
      <w:r>
        <w:rPr>
          <w:rFonts w:cs="B Nazanin"/>
          <w:color w:val="000000"/>
          <w:rtl/>
        </w:rPr>
        <w:fldChar w:fldCharType="begin">
          <w:fldData xml:space="preserve">PEVuZE5vdGU+PENpdGU+PEF1dGhvcj5Nb3VzYXZpPC9BdXRob3I+PFllYXI+MjAyMDwvWWVhcj48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</w:fldData>
        </w:fldChar>
      </w:r>
      <w:r>
        <w:rPr>
          <w:rFonts w:cs="B Nazanin"/>
          <w:color w:val="000000"/>
          <w:rtl/>
        </w:rPr>
        <w:instrText xml:space="preserve"> </w:instrText>
      </w:r>
      <w:r>
        <w:rPr>
          <w:rFonts w:cs="B Nazanin"/>
          <w:color w:val="000000"/>
        </w:rPr>
        <w:instrText>ADDIN EN.CITE</w:instrText>
      </w:r>
      <w:r>
        <w:rPr>
          <w:rFonts w:cs="B Nazanin"/>
          <w:color w:val="000000"/>
          <w:rtl/>
        </w:rPr>
        <w:instrText xml:space="preserve"> </w:instrText>
      </w:r>
      <w:r>
        <w:rPr>
          <w:rFonts w:cs="B Nazanin"/>
          <w:color w:val="000000"/>
          <w:rtl/>
        </w:rPr>
        <w:fldChar w:fldCharType="begin">
          <w:fldData xml:space="preserve">PEVuZE5vdGU+PENpdGU+PEF1dGhvcj5Nb3VzYXZpPC9BdXRob3I+PFllYXI+MjAyMDwvWWVhcj48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</w:fldData>
        </w:fldChar>
      </w:r>
      <w:r>
        <w:rPr>
          <w:rFonts w:cs="B Nazanin"/>
          <w:color w:val="000000"/>
          <w:rtl/>
        </w:rPr>
        <w:instrText xml:space="preserve"> </w:instrText>
      </w:r>
      <w:r>
        <w:rPr>
          <w:rFonts w:cs="B Nazanin"/>
          <w:color w:val="000000"/>
        </w:rPr>
        <w:instrText>ADDIN EN.CITE.DATA</w:instrText>
      </w:r>
      <w:r>
        <w:rPr>
          <w:rFonts w:cs="B Nazanin"/>
          <w:color w:val="000000"/>
          <w:rtl/>
        </w:rPr>
        <w:instrText xml:space="preserve"> </w:instrText>
      </w:r>
      <w:r>
        <w:rPr>
          <w:rFonts w:cs="B Nazanin"/>
          <w:color w:val="000000"/>
          <w:rtl/>
        </w:rPr>
      </w:r>
      <w:r>
        <w:rPr>
          <w:rFonts w:cs="B Nazanin"/>
          <w:color w:val="000000"/>
          <w:rtl/>
        </w:rPr>
        <w:fldChar w:fldCharType="end"/>
      </w:r>
      <w:r>
        <w:rPr>
          <w:rFonts w:cs="B Nazanin"/>
          <w:color w:val="000000"/>
          <w:rtl/>
        </w:rPr>
      </w:r>
      <w:r>
        <w:rPr>
          <w:rFonts w:cs="B Nazanin"/>
          <w:color w:val="000000"/>
          <w:rtl/>
        </w:rPr>
        <w:fldChar w:fldCharType="separate"/>
      </w:r>
      <w:r>
        <w:rPr>
          <w:rFonts w:cs="B Nazanin"/>
          <w:noProof/>
          <w:color w:val="000000"/>
          <w:rtl/>
        </w:rPr>
        <w:t>(</w:t>
      </w:r>
      <w:hyperlink w:anchor="_ENREF_28" w:tooltip="Mousavi, 2020 #2" w:history="1">
        <w:r>
          <w:rPr>
            <w:rFonts w:cs="B Nazanin"/>
            <w:noProof/>
            <w:color w:val="000000"/>
            <w:rtl/>
          </w:rPr>
          <w:t>28-30</w:t>
        </w:r>
      </w:hyperlink>
      <w:r>
        <w:rPr>
          <w:rFonts w:cs="B Nazanin"/>
          <w:noProof/>
          <w:color w:val="000000"/>
          <w:rtl/>
        </w:rPr>
        <w:t>)</w:t>
      </w:r>
      <w:r>
        <w:rPr>
          <w:rFonts w:cs="B Nazanin"/>
          <w:color w:val="000000"/>
          <w:rtl/>
        </w:rPr>
        <w:fldChar w:fldCharType="end"/>
      </w:r>
      <w:r>
        <w:rPr>
          <w:rFonts w:cs="B Nazanin" w:hint="cs"/>
          <w:color w:val="000000"/>
          <w:rtl/>
        </w:rPr>
        <w:t xml:space="preserve">. </w:t>
      </w:r>
    </w:p>
    <w:p w:rsidR="003F15E1" w:rsidRDefault="003F15E1" w:rsidP="003F15E1">
      <w:pPr>
        <w:jc w:val="both"/>
        <w:rPr>
          <w:rFonts w:cs="B Nazanin"/>
          <w:color w:val="000000"/>
          <w:rtl/>
        </w:rPr>
      </w:pPr>
    </w:p>
    <w:p w:rsidR="003F15E1" w:rsidRDefault="003F15E1" w:rsidP="003F15E1">
      <w:pPr>
        <w:jc w:val="both"/>
        <w:rPr>
          <w:rFonts w:cs="B Nazanin"/>
          <w:b/>
          <w:bCs/>
          <w:color w:val="000000"/>
          <w:rtl/>
        </w:rPr>
      </w:pPr>
      <w:r>
        <w:rPr>
          <w:rFonts w:cs="B Nazanin" w:hint="cs"/>
          <w:b/>
          <w:bCs/>
          <w:color w:val="000000"/>
          <w:rtl/>
        </w:rPr>
        <w:t>نتیجه گیری</w:t>
      </w:r>
    </w:p>
    <w:p w:rsidR="003F15E1" w:rsidRDefault="003F15E1" w:rsidP="003F15E1">
      <w:pPr>
        <w:jc w:val="both"/>
        <w:rPr>
          <w:rFonts w:cs="B Nazanin"/>
          <w:b/>
          <w:bCs/>
          <w:color w:val="000000"/>
          <w:rtl/>
        </w:rPr>
      </w:pPr>
      <w:r>
        <w:rPr>
          <w:rFonts w:cs="B Nazanin" w:hint="cs"/>
          <w:color w:val="000000"/>
          <w:rtl/>
        </w:rPr>
        <w:t>باتوجه به نتایج حاصل از پژوهش می توان چنین پیشنهاد داد که هر دو روش آموزشی در بالابردن سطح عملکرد و آگاهی پرسنل جدیدالورود تاثیر داشته است، اما تاثیر روش آموزشی چهره به چهره بالاتر بوده است. با توجه به بروز همه گیری کرونا و عدم امکان تجمعات بالا و از سمت دیگر وقت گیر بودن و دشواری های آموزش عملی و حضوری، استفاده از آموزش با شیوه فیلم توصیه می شود. این روش با داشتن مزایایی چون فرصت بیشتر، دفعات دلخواه، استفاده از وقت آزاد، کاربرد آسان و مقرون به صرفه تاثیر بیشتری در افزایش سطح یادگیری دارد و میتوان از این روش آموزشی در دوره های آموزشی پرسنل جدیدالورود بهره گرفت. یافته های مطالعه حاضر در آموزش پرستاری، پژوهش، عملکرد بالینی، مدیریت و سیاستگذاری در پرستاری کاربرد دارد.</w:t>
      </w:r>
    </w:p>
    <w:p w:rsidR="003F15E1" w:rsidRPr="0089505C" w:rsidRDefault="003F15E1" w:rsidP="003F15E1">
      <w:pPr>
        <w:jc w:val="both"/>
        <w:rPr>
          <w:rFonts w:cs="B Nazanin"/>
          <w:color w:val="000000"/>
          <w:rtl/>
        </w:rPr>
      </w:pPr>
      <w:r>
        <w:rPr>
          <w:rFonts w:cs="B Nazanin" w:hint="cs"/>
          <w:b/>
          <w:bCs/>
          <w:color w:val="000000"/>
          <w:rtl/>
        </w:rPr>
        <w:t>محدودیت</w:t>
      </w:r>
      <w:r>
        <w:rPr>
          <w:rFonts w:cs="B Nazanin" w:hint="cs"/>
          <w:b/>
          <w:bCs/>
          <w:color w:val="000000"/>
          <w:rtl/>
        </w:rPr>
        <w:softHyphen/>
        <w:t>ها</w:t>
      </w:r>
      <w:r w:rsidRPr="0089505C">
        <w:rPr>
          <w:rFonts w:cs="B Nazanin" w:hint="cs"/>
          <w:color w:val="000000"/>
          <w:rtl/>
        </w:rPr>
        <w:t xml:space="preserve"> </w:t>
      </w:r>
    </w:p>
    <w:p w:rsidR="003F15E1" w:rsidRDefault="003F15E1" w:rsidP="003F15E1">
      <w:pPr>
        <w:jc w:val="both"/>
        <w:rPr>
          <w:rFonts w:cs="B Nazanin"/>
          <w:color w:val="000000"/>
          <w:rtl/>
        </w:rPr>
      </w:pPr>
      <w:r>
        <w:rPr>
          <w:rFonts w:cs="B Nazanin" w:hint="cs"/>
          <w:color w:val="000000"/>
          <w:rtl/>
        </w:rPr>
        <w:t>از محدودیت های این پژوهش می</w:t>
      </w:r>
      <w:r>
        <w:rPr>
          <w:rFonts w:cs="B Nazanin"/>
          <w:color w:val="000000"/>
          <w:rtl/>
        </w:rPr>
        <w:softHyphen/>
      </w:r>
      <w:r>
        <w:rPr>
          <w:rFonts w:cs="B Nazanin" w:hint="cs"/>
          <w:color w:val="000000"/>
          <w:rtl/>
        </w:rPr>
        <w:t>توان به استفاده از پرسشنامه خود گزارشی دانش و آگاهی اشاره کرد. محدودیت دیگر این مطالعه محیط پژوهش بود که یک مرکز آموزشی- درمانی در نظر گرفته شده است میتواند تعمیم پذیری نتایج را تحت شعاع قرار دهد.</w:t>
      </w:r>
    </w:p>
    <w:p w:rsidR="003F15E1" w:rsidRPr="0089505C" w:rsidRDefault="003F15E1" w:rsidP="003F15E1">
      <w:pPr>
        <w:jc w:val="both"/>
        <w:rPr>
          <w:rFonts w:cs="B Nazanin"/>
          <w:b/>
          <w:bCs/>
          <w:color w:val="000000"/>
          <w:rtl/>
        </w:rPr>
      </w:pPr>
      <w:r w:rsidRPr="0089505C">
        <w:rPr>
          <w:rFonts w:cs="B Nazanin" w:hint="cs"/>
          <w:b/>
          <w:bCs/>
          <w:color w:val="000000"/>
          <w:rtl/>
        </w:rPr>
        <w:t>پیشنهادات</w:t>
      </w:r>
    </w:p>
    <w:p w:rsidR="003F15E1" w:rsidRDefault="003F15E1" w:rsidP="003F15E1">
      <w:pPr>
        <w:jc w:val="both"/>
        <w:rPr>
          <w:rFonts w:cs="B Nazanin"/>
          <w:color w:val="000000"/>
          <w:rtl/>
        </w:rPr>
      </w:pPr>
      <w:r>
        <w:rPr>
          <w:rFonts w:cs="B Nazanin" w:hint="cs"/>
          <w:color w:val="000000"/>
          <w:rtl/>
        </w:rPr>
        <w:lastRenderedPageBreak/>
        <w:t>انجام مطالعه ای مشابه می تواند در جامعه پژوهش متفاوت به شناسایی نقاط قوت و قابل بهبود استراتژی آموزشی کمک کند. پرستاران می توانند از بسته آموزشی به کار رفته در این مطالعه استفاده کنند. یافته های این مطالعه می</w:t>
      </w:r>
      <w:r>
        <w:rPr>
          <w:rFonts w:cs="B Nazanin" w:hint="cs"/>
          <w:color w:val="000000"/>
          <w:rtl/>
        </w:rPr>
        <w:softHyphen/>
        <w:t>تواند در طراحی بسته های آموزشی ویژه گروه های مختلف جامعه مورد استفاده قرار گیرد. استفاده از مدل های آموزشی و بهداشتی در انجام مطالعه مشابه و استفاده از طرح کارآزمایی بالینی در مطالعات بعدی نیز پیشنهاد میشود.</w:t>
      </w:r>
    </w:p>
    <w:p w:rsidR="003F15E1" w:rsidRPr="00BE4182" w:rsidRDefault="003F15E1" w:rsidP="003F15E1">
      <w:pPr>
        <w:jc w:val="both"/>
        <w:rPr>
          <w:rFonts w:cs="B Nazanin"/>
          <w:b/>
          <w:bCs/>
          <w:color w:val="000000"/>
          <w:rtl/>
        </w:rPr>
      </w:pPr>
      <w:r w:rsidRPr="00BE4182">
        <w:rPr>
          <w:rFonts w:cs="B Nazanin" w:hint="cs"/>
          <w:b/>
          <w:bCs/>
          <w:color w:val="000000"/>
          <w:rtl/>
        </w:rPr>
        <w:t>سپاسگزاری</w:t>
      </w:r>
      <w:r>
        <w:rPr>
          <w:rFonts w:cs="B Nazanin" w:hint="cs"/>
          <w:b/>
          <w:bCs/>
          <w:color w:val="000000"/>
          <w:rtl/>
        </w:rPr>
        <w:t xml:space="preserve"> </w:t>
      </w:r>
    </w:p>
    <w:p w:rsidR="003F15E1" w:rsidRDefault="003F15E1" w:rsidP="003F15E1">
      <w:pPr>
        <w:jc w:val="both"/>
        <w:rPr>
          <w:rFonts w:cs="B Nazanin"/>
          <w:color w:val="000000"/>
          <w:rtl/>
        </w:rPr>
      </w:pPr>
      <w:r>
        <w:rPr>
          <w:rFonts w:cs="B Nazanin" w:hint="cs"/>
          <w:color w:val="000000"/>
          <w:rtl/>
        </w:rPr>
        <w:t>این مطالعه منتج از  طرح کارمندی با کد اخلاق</w:t>
      </w:r>
      <w:r w:rsidRPr="00727FB2">
        <w:rPr>
          <w:rFonts w:cs="B Nazanin"/>
          <w:color w:val="000000"/>
        </w:rPr>
        <w:t>IR.UMSHA.REC.1401.149</w:t>
      </w:r>
      <w:r>
        <w:rPr>
          <w:rFonts w:cs="B Nazanin" w:hint="cs"/>
          <w:color w:val="000000"/>
          <w:rtl/>
        </w:rPr>
        <w:t xml:space="preserve">  و کد طرح </w:t>
      </w:r>
      <w:r w:rsidRPr="00727FB2">
        <w:rPr>
          <w:rFonts w:cs="B Nazanin"/>
          <w:color w:val="000000"/>
        </w:rPr>
        <w:t>140103312207</w:t>
      </w:r>
      <w:r>
        <w:rPr>
          <w:rFonts w:cs="B Nazanin" w:hint="cs"/>
          <w:color w:val="000000"/>
          <w:rtl/>
        </w:rPr>
        <w:t xml:space="preserve"> در دانشگاه علوم پزشکی همدان است. بدین وسیله از معاونت پژوهشی دانشگاه علوم پزشکی همدان، واحد توسعه تحقیقات بالینی بیمارستان فاطمیه و کلیه شرکت کنندگان در پژوهش قدردانی و تشکر میشود.</w:t>
      </w:r>
    </w:p>
    <w:p w:rsidR="003F15E1" w:rsidRPr="00D146E9" w:rsidRDefault="003F15E1" w:rsidP="003F15E1">
      <w:pPr>
        <w:pStyle w:val="Title"/>
        <w:spacing w:line="276" w:lineRule="auto"/>
        <w:jc w:val="both"/>
        <w:rPr>
          <w:rFonts w:cs="B Nazanin"/>
          <w:b/>
          <w:bCs/>
          <w:szCs w:val="24"/>
          <w:highlight w:val="yellow"/>
          <w:lang w:val="en-US"/>
        </w:rPr>
      </w:pPr>
      <w:r w:rsidRPr="00D146E9">
        <w:rPr>
          <w:rFonts w:cs="B Nazanin" w:hint="cs"/>
          <w:b/>
          <w:bCs/>
          <w:szCs w:val="24"/>
          <w:highlight w:val="yellow"/>
          <w:rtl/>
          <w:lang w:val="en-US"/>
        </w:rPr>
        <w:t xml:space="preserve">سهم نویسندگان </w:t>
      </w:r>
    </w:p>
    <w:p w:rsidR="003F15E1" w:rsidRPr="00D146E9" w:rsidRDefault="003F15E1" w:rsidP="003F15E1">
      <w:pPr>
        <w:jc w:val="both"/>
        <w:rPr>
          <w:rFonts w:cs="B Nazanin"/>
          <w:highlight w:val="yellow"/>
          <w:rtl/>
        </w:rPr>
      </w:pPr>
      <w:r w:rsidRPr="00D146E9">
        <w:rPr>
          <w:rFonts w:cs="B Nazanin" w:hint="cs"/>
          <w:highlight w:val="yellow"/>
          <w:rtl/>
        </w:rPr>
        <w:t>نویسندگان سهم مشترکی در نگارش، تجزیه و تحلیل و روش</w:t>
      </w:r>
      <w:r w:rsidRPr="00D146E9">
        <w:rPr>
          <w:rFonts w:cs="B Nazanin"/>
          <w:highlight w:val="yellow"/>
          <w:rtl/>
        </w:rPr>
        <w:softHyphen/>
      </w:r>
      <w:r w:rsidRPr="00D146E9">
        <w:rPr>
          <w:rFonts w:cs="B Nazanin" w:hint="cs"/>
          <w:highlight w:val="yellow"/>
          <w:rtl/>
        </w:rPr>
        <w:t>های آماری داشته</w:t>
      </w:r>
      <w:r w:rsidRPr="00D146E9">
        <w:rPr>
          <w:rFonts w:hint="cs"/>
          <w:highlight w:val="yellow"/>
          <w:rtl/>
        </w:rPr>
        <w:softHyphen/>
      </w:r>
      <w:r w:rsidRPr="00D146E9">
        <w:rPr>
          <w:rFonts w:cs="B Nazanin" w:hint="cs"/>
          <w:highlight w:val="yellow"/>
          <w:rtl/>
        </w:rPr>
        <w:t xml:space="preserve">اند. </w:t>
      </w:r>
    </w:p>
    <w:p w:rsidR="003F15E1" w:rsidRPr="00D146E9" w:rsidRDefault="003F15E1" w:rsidP="003F15E1">
      <w:pPr>
        <w:autoSpaceDE w:val="0"/>
        <w:autoSpaceDN w:val="0"/>
        <w:adjustRightInd w:val="0"/>
        <w:spacing w:line="320" w:lineRule="atLeast"/>
        <w:ind w:right="60"/>
        <w:rPr>
          <w:rFonts w:cs="B Nazanin"/>
          <w:b/>
          <w:bCs/>
          <w:highlight w:val="yellow"/>
          <w:rtl/>
        </w:rPr>
      </w:pPr>
      <w:r w:rsidRPr="00D146E9">
        <w:rPr>
          <w:rFonts w:cs="B Nazanin" w:hint="cs"/>
          <w:b/>
          <w:bCs/>
          <w:highlight w:val="yellow"/>
          <w:rtl/>
        </w:rPr>
        <w:t>تضاد منافع</w:t>
      </w:r>
    </w:p>
    <w:p w:rsidR="003F15E1" w:rsidRDefault="003F15E1" w:rsidP="003F15E1">
      <w:pPr>
        <w:autoSpaceDE w:val="0"/>
        <w:autoSpaceDN w:val="0"/>
        <w:adjustRightInd w:val="0"/>
        <w:spacing w:line="320" w:lineRule="atLeast"/>
        <w:ind w:left="60" w:right="60"/>
        <w:rPr>
          <w:rFonts w:ascii="Arial" w:hAnsi="Arial" w:cs="B Nazanin"/>
          <w:b/>
          <w:bCs/>
          <w:color w:val="000000"/>
          <w:sz w:val="20"/>
          <w:szCs w:val="20"/>
          <w:rtl/>
        </w:rPr>
      </w:pPr>
      <w:r w:rsidRPr="00D146E9">
        <w:rPr>
          <w:rFonts w:cs="B Nazanin" w:hint="cs"/>
          <w:highlight w:val="yellow"/>
          <w:rtl/>
        </w:rPr>
        <w:t>تضاد منافع در نگارش این مقاله وجود ندارد.</w:t>
      </w:r>
      <w:r w:rsidRPr="00A36E5B">
        <w:rPr>
          <w:rFonts w:ascii="Arial" w:hAnsi="Arial"/>
          <w:b/>
          <w:bCs/>
          <w:color w:val="000000"/>
          <w:rtl/>
        </w:rPr>
        <w:t xml:space="preserve"> </w:t>
      </w:r>
    </w:p>
    <w:p w:rsidR="003F15E1" w:rsidRPr="00444A56" w:rsidRDefault="003F15E1" w:rsidP="003F15E1">
      <w:pPr>
        <w:autoSpaceDE w:val="0"/>
        <w:autoSpaceDN w:val="0"/>
        <w:adjustRightInd w:val="0"/>
        <w:spacing w:line="320" w:lineRule="atLeast"/>
        <w:ind w:left="60" w:right="60"/>
        <w:rPr>
          <w:rFonts w:ascii="Arial" w:hAnsi="Arial"/>
          <w:b/>
          <w:bCs/>
          <w:color w:val="000000"/>
          <w:rtl/>
        </w:rPr>
      </w:pPr>
      <w:proofErr w:type="gramStart"/>
      <w:r w:rsidRPr="00444A56">
        <w:rPr>
          <w:noProof/>
          <w:highlight w:val="yellow"/>
        </w:rPr>
        <w:t>(</w:t>
      </w:r>
      <w:r w:rsidRPr="00444A56">
        <w:rPr>
          <w:highlight w:val="yellow"/>
        </w:rPr>
        <w:t xml:space="preserve"> Persian</w:t>
      </w:r>
      <w:proofErr w:type="gramEnd"/>
      <w:r w:rsidRPr="00444A56">
        <w:rPr>
          <w:noProof/>
          <w:highlight w:val="yellow"/>
        </w:rPr>
        <w:t>)</w:t>
      </w:r>
    </w:p>
    <w:p w:rsidR="003F15E1" w:rsidRDefault="003F15E1" w:rsidP="003F15E1">
      <w:pPr>
        <w:autoSpaceDE w:val="0"/>
        <w:autoSpaceDN w:val="0"/>
        <w:adjustRightInd w:val="0"/>
      </w:pPr>
    </w:p>
    <w:p w:rsidR="003F15E1" w:rsidRPr="008C727A" w:rsidRDefault="003F15E1" w:rsidP="003F15E1">
      <w:pPr>
        <w:bidi w:val="0"/>
        <w:rPr>
          <w:b/>
          <w:bCs/>
          <w:rtl/>
        </w:rPr>
      </w:pPr>
      <w:r w:rsidRPr="008C727A">
        <w:rPr>
          <w:b/>
          <w:bCs/>
        </w:rPr>
        <w:t>Reference:</w:t>
      </w:r>
    </w:p>
    <w:p w:rsidR="003F15E1" w:rsidRPr="009363A4" w:rsidRDefault="003F15E1" w:rsidP="003F15E1">
      <w:pPr>
        <w:bidi w:val="0"/>
        <w:rPr>
          <w:noProof/>
          <w:rtl/>
        </w:rPr>
      </w:pPr>
      <w:r>
        <w:rPr>
          <w:rtl/>
        </w:rPr>
        <w:fldChar w:fldCharType="begin"/>
      </w:r>
      <w:r>
        <w:rPr>
          <w:rtl/>
        </w:rPr>
        <w:instrText xml:space="preserve"> </w:instrText>
      </w:r>
      <w:r>
        <w:instrText>ADDIN EN.REFLIST</w:instrText>
      </w:r>
      <w:r>
        <w:rPr>
          <w:rtl/>
        </w:rPr>
        <w:instrText xml:space="preserve"> </w:instrText>
      </w:r>
      <w:r>
        <w:rPr>
          <w:rtl/>
        </w:rPr>
        <w:fldChar w:fldCharType="separate"/>
      </w:r>
      <w:bookmarkStart w:id="1" w:name="_ENREF_1"/>
      <w:r w:rsidRPr="009363A4">
        <w:rPr>
          <w:noProof/>
          <w:rtl/>
        </w:rPr>
        <w:t>1.</w:t>
      </w:r>
      <w:r w:rsidRPr="009363A4">
        <w:rPr>
          <w:noProof/>
          <w:rtl/>
        </w:rPr>
        <w:tab/>
      </w:r>
      <w:r w:rsidRPr="009363A4">
        <w:rPr>
          <w:noProof/>
        </w:rPr>
        <w:t xml:space="preserve">Nemati F, Tabatabaee A, Salehi Z, Mohammadnejad E. The effect of CardioPulmonary Cerebral Resuscitation (CPCR) on nurses’ knowledge and performance: Literature Review. Iranian Journal of Cardiovascular Nursing. </w:t>
      </w:r>
      <w:r w:rsidRPr="009363A4">
        <w:rPr>
          <w:noProof/>
          <w:rtl/>
        </w:rPr>
        <w:t>2021</w:t>
      </w:r>
      <w:r w:rsidRPr="009363A4">
        <w:rPr>
          <w:noProof/>
        </w:rPr>
        <w:t>;</w:t>
      </w:r>
      <w:r w:rsidRPr="009363A4">
        <w:rPr>
          <w:noProof/>
          <w:rtl/>
        </w:rPr>
        <w:t>10</w:t>
      </w:r>
      <w:r w:rsidRPr="009363A4">
        <w:rPr>
          <w:noProof/>
        </w:rPr>
        <w:t>(</w:t>
      </w:r>
      <w:r w:rsidRPr="009363A4">
        <w:rPr>
          <w:noProof/>
          <w:rtl/>
        </w:rPr>
        <w:t>1</w:t>
      </w:r>
      <w:r w:rsidRPr="009363A4">
        <w:rPr>
          <w:noProof/>
        </w:rPr>
        <w:t>):</w:t>
      </w:r>
      <w:r w:rsidRPr="009363A4">
        <w:rPr>
          <w:noProof/>
          <w:rtl/>
        </w:rPr>
        <w:t>142-9.</w:t>
      </w:r>
      <w:bookmarkEnd w:id="1"/>
      <w:r w:rsidRPr="00444A56">
        <w:rPr>
          <w:noProof/>
          <w:highlight w:val="yellow"/>
        </w:rPr>
        <w:t>(</w:t>
      </w:r>
      <w:r w:rsidRPr="00444A56">
        <w:rPr>
          <w:highlight w:val="yellow"/>
        </w:rPr>
        <w:t xml:space="preserve"> Persian</w:t>
      </w:r>
      <w:r w:rsidRPr="00444A56">
        <w:rPr>
          <w:noProof/>
          <w:highlight w:val="yellow"/>
        </w:rPr>
        <w:t>)</w:t>
      </w:r>
    </w:p>
    <w:p w:rsidR="003F15E1" w:rsidRPr="009363A4" w:rsidRDefault="003F15E1" w:rsidP="003F15E1">
      <w:pPr>
        <w:bidi w:val="0"/>
        <w:rPr>
          <w:noProof/>
          <w:rtl/>
        </w:rPr>
      </w:pPr>
      <w:bookmarkStart w:id="2" w:name="_ENREF_2"/>
      <w:r w:rsidRPr="009363A4">
        <w:rPr>
          <w:noProof/>
          <w:rtl/>
        </w:rPr>
        <w:t>2.</w:t>
      </w:r>
      <w:r w:rsidRPr="009363A4">
        <w:rPr>
          <w:noProof/>
          <w:rtl/>
        </w:rPr>
        <w:tab/>
      </w:r>
      <w:r w:rsidRPr="009363A4">
        <w:rPr>
          <w:noProof/>
        </w:rPr>
        <w:t xml:space="preserve">Golfiroozi S, Hojjati H, Noei FR, Kabusi M, Shikhnejad F, Latifi N. The Effectiveness of In-service Training Course on Adult Cardiopulmonary Resuscitation based on the Kirkpatrick Model. Journal of Health Reports and Technology. </w:t>
      </w:r>
      <w:r w:rsidRPr="009363A4">
        <w:rPr>
          <w:noProof/>
          <w:rtl/>
        </w:rPr>
        <w:t>2023</w:t>
      </w:r>
      <w:r w:rsidRPr="009363A4">
        <w:rPr>
          <w:noProof/>
        </w:rPr>
        <w:t>;</w:t>
      </w:r>
      <w:r w:rsidRPr="009363A4">
        <w:rPr>
          <w:noProof/>
          <w:rtl/>
        </w:rPr>
        <w:t>9</w:t>
      </w:r>
      <w:r w:rsidRPr="009363A4">
        <w:rPr>
          <w:noProof/>
        </w:rPr>
        <w:t>(</w:t>
      </w:r>
      <w:r w:rsidRPr="009363A4">
        <w:rPr>
          <w:noProof/>
          <w:rtl/>
        </w:rPr>
        <w:t>3).</w:t>
      </w:r>
      <w:bookmarkEnd w:id="2"/>
      <w:r>
        <w:rPr>
          <w:noProof/>
        </w:rPr>
        <w:t>.</w:t>
      </w:r>
      <w:r w:rsidRPr="00D146E9">
        <w:rPr>
          <w:noProof/>
        </w:rPr>
        <w:t xml:space="preserve"> </w:t>
      </w:r>
      <w:proofErr w:type="gramStart"/>
      <w:r>
        <w:rPr>
          <w:noProof/>
        </w:rPr>
        <w:t>(</w:t>
      </w:r>
      <w:r w:rsidRPr="00D146E9">
        <w:t xml:space="preserve"> </w:t>
      </w:r>
      <w:r w:rsidRPr="00444A56">
        <w:rPr>
          <w:highlight w:val="yellow"/>
        </w:rPr>
        <w:t>Persian</w:t>
      </w:r>
      <w:proofErr w:type="gramEnd"/>
      <w:r w:rsidRPr="00444A56">
        <w:rPr>
          <w:noProof/>
          <w:highlight w:val="yellow"/>
        </w:rPr>
        <w:t>)</w:t>
      </w:r>
    </w:p>
    <w:p w:rsidR="003F15E1" w:rsidRPr="009363A4" w:rsidRDefault="003F15E1" w:rsidP="003F15E1">
      <w:pPr>
        <w:bidi w:val="0"/>
        <w:rPr>
          <w:noProof/>
          <w:rtl/>
        </w:rPr>
      </w:pPr>
      <w:bookmarkStart w:id="3" w:name="_ENREF_3"/>
      <w:r w:rsidRPr="009363A4">
        <w:rPr>
          <w:noProof/>
          <w:rtl/>
        </w:rPr>
        <w:t>3.</w:t>
      </w:r>
      <w:r w:rsidRPr="009363A4">
        <w:rPr>
          <w:noProof/>
          <w:rtl/>
        </w:rPr>
        <w:tab/>
      </w:r>
      <w:r w:rsidRPr="009363A4">
        <w:rPr>
          <w:noProof/>
        </w:rPr>
        <w:t xml:space="preserve">Sok SR, Kim JA, Lee Y, Cho Y. Effects of a simulation-based CPR training program on knowledge, performance, and stress in clinical nurses. The Journal of Continuing Education in Nursing. </w:t>
      </w:r>
      <w:r w:rsidRPr="009363A4">
        <w:rPr>
          <w:noProof/>
          <w:rtl/>
        </w:rPr>
        <w:t>2020</w:t>
      </w:r>
      <w:r w:rsidRPr="009363A4">
        <w:rPr>
          <w:noProof/>
        </w:rPr>
        <w:t>;</w:t>
      </w:r>
      <w:r w:rsidRPr="009363A4">
        <w:rPr>
          <w:noProof/>
          <w:rtl/>
        </w:rPr>
        <w:t>51</w:t>
      </w:r>
      <w:r w:rsidRPr="009363A4">
        <w:rPr>
          <w:noProof/>
        </w:rPr>
        <w:t>(</w:t>
      </w:r>
      <w:r w:rsidRPr="009363A4">
        <w:rPr>
          <w:noProof/>
          <w:rtl/>
        </w:rPr>
        <w:t>5</w:t>
      </w:r>
      <w:r w:rsidRPr="009363A4">
        <w:rPr>
          <w:noProof/>
        </w:rPr>
        <w:t>):</w:t>
      </w:r>
      <w:r w:rsidRPr="009363A4">
        <w:rPr>
          <w:noProof/>
          <w:rtl/>
        </w:rPr>
        <w:t>225-32.</w:t>
      </w:r>
      <w:bookmarkEnd w:id="3"/>
    </w:p>
    <w:p w:rsidR="003F15E1" w:rsidRPr="009363A4" w:rsidRDefault="003F15E1" w:rsidP="003F15E1">
      <w:pPr>
        <w:bidi w:val="0"/>
        <w:rPr>
          <w:noProof/>
          <w:rtl/>
        </w:rPr>
      </w:pPr>
      <w:bookmarkStart w:id="4" w:name="_ENREF_4"/>
      <w:r w:rsidRPr="009363A4">
        <w:rPr>
          <w:noProof/>
          <w:rtl/>
        </w:rPr>
        <w:t>4.</w:t>
      </w:r>
      <w:r w:rsidRPr="009363A4">
        <w:rPr>
          <w:noProof/>
          <w:rtl/>
        </w:rPr>
        <w:tab/>
      </w:r>
      <w:r w:rsidRPr="009363A4">
        <w:rPr>
          <w:noProof/>
        </w:rPr>
        <w:t>Nasr-Esfahani M, Yazdannik A, Mohamadiriz S. Development of nursing students</w:t>
      </w:r>
      <w:r w:rsidRPr="009363A4">
        <w:rPr>
          <w:noProof/>
          <w:rtl/>
        </w:rPr>
        <w:t xml:space="preserve">’ </w:t>
      </w:r>
      <w:r w:rsidRPr="009363A4">
        <w:rPr>
          <w:noProof/>
        </w:rPr>
        <w:t xml:space="preserve">performance in advanced cardiopulmonary resuscitation through role-playing learning model. Journal of education and health promotion. </w:t>
      </w:r>
      <w:r w:rsidRPr="009363A4">
        <w:rPr>
          <w:noProof/>
          <w:rtl/>
        </w:rPr>
        <w:t>2019</w:t>
      </w:r>
      <w:r w:rsidRPr="009363A4">
        <w:rPr>
          <w:noProof/>
        </w:rPr>
        <w:t>;</w:t>
      </w:r>
      <w:r w:rsidRPr="009363A4">
        <w:rPr>
          <w:noProof/>
          <w:rtl/>
        </w:rPr>
        <w:t>8.</w:t>
      </w:r>
      <w:bookmarkEnd w:id="4"/>
      <w:r w:rsidRPr="00D146E9">
        <w:rPr>
          <w:noProof/>
        </w:rPr>
        <w:t xml:space="preserve"> </w:t>
      </w:r>
      <w:r>
        <w:rPr>
          <w:noProof/>
        </w:rPr>
        <w:t xml:space="preserve">. </w:t>
      </w:r>
      <w:proofErr w:type="gramStart"/>
      <w:r>
        <w:rPr>
          <w:noProof/>
        </w:rPr>
        <w:t>(</w:t>
      </w:r>
      <w:r w:rsidRPr="00D146E9">
        <w:t xml:space="preserve"> </w:t>
      </w:r>
      <w:r w:rsidRPr="00444A56">
        <w:rPr>
          <w:highlight w:val="yellow"/>
        </w:rPr>
        <w:t>Persian</w:t>
      </w:r>
      <w:proofErr w:type="gramEnd"/>
      <w:r w:rsidRPr="00444A56">
        <w:rPr>
          <w:noProof/>
          <w:highlight w:val="yellow"/>
        </w:rPr>
        <w:t>)</w:t>
      </w:r>
    </w:p>
    <w:p w:rsidR="003F15E1" w:rsidRPr="009363A4" w:rsidRDefault="003F15E1" w:rsidP="003F15E1">
      <w:pPr>
        <w:bidi w:val="0"/>
        <w:rPr>
          <w:noProof/>
          <w:rtl/>
        </w:rPr>
      </w:pPr>
      <w:bookmarkStart w:id="5" w:name="_ENREF_5"/>
      <w:r w:rsidRPr="009363A4">
        <w:rPr>
          <w:noProof/>
          <w:rtl/>
        </w:rPr>
        <w:t>5.</w:t>
      </w:r>
      <w:r w:rsidRPr="009363A4">
        <w:rPr>
          <w:noProof/>
          <w:rtl/>
        </w:rPr>
        <w:tab/>
      </w:r>
      <w:r w:rsidRPr="009363A4">
        <w:rPr>
          <w:noProof/>
        </w:rPr>
        <w:t xml:space="preserve">Rajeswaran L, Cox M, Moeng S, Tsima BM. Assessment of nurses’ cardiopulmonary resuscitation knowledge and skills within three district hospitals in Botswana. African Journal of Primary Health Care and Family Medicine. </w:t>
      </w:r>
      <w:r w:rsidRPr="009363A4">
        <w:rPr>
          <w:noProof/>
          <w:rtl/>
        </w:rPr>
        <w:t>2018</w:t>
      </w:r>
      <w:r w:rsidRPr="009363A4">
        <w:rPr>
          <w:noProof/>
        </w:rPr>
        <w:t>;</w:t>
      </w:r>
      <w:r w:rsidRPr="009363A4">
        <w:rPr>
          <w:noProof/>
          <w:rtl/>
        </w:rPr>
        <w:t>10</w:t>
      </w:r>
      <w:r w:rsidRPr="009363A4">
        <w:rPr>
          <w:noProof/>
        </w:rPr>
        <w:t>(</w:t>
      </w:r>
      <w:r w:rsidRPr="009363A4">
        <w:rPr>
          <w:noProof/>
          <w:rtl/>
        </w:rPr>
        <w:t>1</w:t>
      </w:r>
      <w:r w:rsidRPr="009363A4">
        <w:rPr>
          <w:noProof/>
        </w:rPr>
        <w:t>):</w:t>
      </w:r>
      <w:r w:rsidRPr="009363A4">
        <w:rPr>
          <w:noProof/>
          <w:rtl/>
        </w:rPr>
        <w:t>1-6.</w:t>
      </w:r>
      <w:bookmarkEnd w:id="5"/>
      <w:r>
        <w:rPr>
          <w:noProof/>
        </w:rPr>
        <w:t>.</w:t>
      </w:r>
      <w:r w:rsidRPr="00D146E9">
        <w:rPr>
          <w:noProof/>
        </w:rPr>
        <w:t xml:space="preserve"> </w:t>
      </w:r>
    </w:p>
    <w:p w:rsidR="003F15E1" w:rsidRPr="009363A4" w:rsidRDefault="003F15E1" w:rsidP="003F15E1">
      <w:pPr>
        <w:bidi w:val="0"/>
        <w:rPr>
          <w:noProof/>
          <w:rtl/>
        </w:rPr>
      </w:pPr>
      <w:bookmarkStart w:id="6" w:name="_ENREF_6"/>
      <w:r w:rsidRPr="009363A4">
        <w:rPr>
          <w:noProof/>
          <w:rtl/>
        </w:rPr>
        <w:t>6.</w:t>
      </w:r>
      <w:r w:rsidRPr="009363A4">
        <w:rPr>
          <w:noProof/>
          <w:rtl/>
        </w:rPr>
        <w:tab/>
      </w:r>
      <w:r w:rsidRPr="009363A4">
        <w:rPr>
          <w:noProof/>
        </w:rPr>
        <w:t>Khanjari S, Derakhshanfar H, Haghani S, Yadegari N. COMPARISON OF THE EFFECTIVENESS OF CHILDREN'S CARDIOPULMONARY RESUSCITATION</w:t>
      </w:r>
      <w:r w:rsidRPr="009363A4">
        <w:rPr>
          <w:noProof/>
          <w:rtl/>
        </w:rPr>
        <w:t xml:space="preserve"> </w:t>
      </w:r>
      <w:r w:rsidRPr="009363A4">
        <w:rPr>
          <w:noProof/>
        </w:rPr>
        <w:t xml:space="preserve">TRAINING WITH TWO METHODS OF </w:t>
      </w:r>
      <w:r w:rsidRPr="009363A4">
        <w:rPr>
          <w:noProof/>
        </w:rPr>
        <w:lastRenderedPageBreak/>
        <w:t xml:space="preserve">SMARTPHONE APPLICATION AND SIMULATION ON NURSES'SKILLS. Nursing And Midwifery Journal. </w:t>
      </w:r>
      <w:r w:rsidRPr="009363A4">
        <w:rPr>
          <w:noProof/>
          <w:rtl/>
        </w:rPr>
        <w:t>2023</w:t>
      </w:r>
      <w:r w:rsidRPr="009363A4">
        <w:rPr>
          <w:noProof/>
        </w:rPr>
        <w:t>;</w:t>
      </w:r>
      <w:r w:rsidRPr="009363A4">
        <w:rPr>
          <w:noProof/>
          <w:rtl/>
        </w:rPr>
        <w:t>20</w:t>
      </w:r>
      <w:r w:rsidRPr="009363A4">
        <w:rPr>
          <w:noProof/>
        </w:rPr>
        <w:t>(</w:t>
      </w:r>
      <w:r w:rsidRPr="009363A4">
        <w:rPr>
          <w:noProof/>
          <w:rtl/>
        </w:rPr>
        <w:t>10</w:t>
      </w:r>
      <w:r w:rsidRPr="009363A4">
        <w:rPr>
          <w:noProof/>
        </w:rPr>
        <w:t>):</w:t>
      </w:r>
      <w:r w:rsidRPr="009363A4">
        <w:rPr>
          <w:noProof/>
          <w:rtl/>
        </w:rPr>
        <w:t>794-805.</w:t>
      </w:r>
      <w:bookmarkEnd w:id="6"/>
      <w:r>
        <w:rPr>
          <w:noProof/>
        </w:rPr>
        <w:t>.</w:t>
      </w:r>
      <w:r w:rsidRPr="00D146E9">
        <w:rPr>
          <w:noProof/>
        </w:rPr>
        <w:t xml:space="preserve"> </w:t>
      </w:r>
      <w:proofErr w:type="gramStart"/>
      <w:r w:rsidRPr="00444A56">
        <w:rPr>
          <w:noProof/>
          <w:highlight w:val="yellow"/>
        </w:rPr>
        <w:t>(</w:t>
      </w:r>
      <w:r w:rsidRPr="00444A56">
        <w:rPr>
          <w:highlight w:val="yellow"/>
        </w:rPr>
        <w:t xml:space="preserve"> Persian</w:t>
      </w:r>
      <w:proofErr w:type="gramEnd"/>
      <w:r w:rsidRPr="00444A56">
        <w:rPr>
          <w:noProof/>
          <w:highlight w:val="yellow"/>
        </w:rPr>
        <w:t>)</w:t>
      </w:r>
    </w:p>
    <w:p w:rsidR="003F15E1" w:rsidRPr="009363A4" w:rsidRDefault="003F15E1" w:rsidP="003F15E1">
      <w:pPr>
        <w:bidi w:val="0"/>
        <w:rPr>
          <w:noProof/>
          <w:rtl/>
        </w:rPr>
      </w:pPr>
      <w:bookmarkStart w:id="7" w:name="_ENREF_7"/>
      <w:r w:rsidRPr="009363A4">
        <w:rPr>
          <w:noProof/>
          <w:rtl/>
        </w:rPr>
        <w:t>7.</w:t>
      </w:r>
      <w:r w:rsidRPr="009363A4">
        <w:rPr>
          <w:noProof/>
          <w:rtl/>
        </w:rPr>
        <w:tab/>
      </w:r>
      <w:r w:rsidRPr="009363A4">
        <w:rPr>
          <w:noProof/>
        </w:rPr>
        <w:t xml:space="preserve">Falahinia G, Daneshgari M, Borzou SR, Moghimbeigi A, Sokoti T. Comparing the effects of CPR teaching using two methods, practical with model and film, on the knowledge and performance of aid groups in Hamadan, Iran. Avicenna Journal of Nursing and Midwifery Care. </w:t>
      </w:r>
      <w:r w:rsidRPr="009363A4">
        <w:rPr>
          <w:noProof/>
          <w:rtl/>
        </w:rPr>
        <w:t>2016</w:t>
      </w:r>
      <w:r w:rsidRPr="009363A4">
        <w:rPr>
          <w:noProof/>
        </w:rPr>
        <w:t>;</w:t>
      </w:r>
      <w:r w:rsidRPr="009363A4">
        <w:rPr>
          <w:noProof/>
          <w:rtl/>
        </w:rPr>
        <w:t>24</w:t>
      </w:r>
      <w:r w:rsidRPr="009363A4">
        <w:rPr>
          <w:noProof/>
        </w:rPr>
        <w:t>(</w:t>
      </w:r>
      <w:r w:rsidRPr="009363A4">
        <w:rPr>
          <w:noProof/>
          <w:rtl/>
        </w:rPr>
        <w:t>1</w:t>
      </w:r>
      <w:r w:rsidRPr="009363A4">
        <w:rPr>
          <w:noProof/>
        </w:rPr>
        <w:t>):</w:t>
      </w:r>
      <w:r w:rsidRPr="009363A4">
        <w:rPr>
          <w:noProof/>
          <w:rtl/>
        </w:rPr>
        <w:t>9-15.</w:t>
      </w:r>
      <w:bookmarkEnd w:id="7"/>
      <w:r>
        <w:rPr>
          <w:noProof/>
        </w:rPr>
        <w:t>.</w:t>
      </w:r>
      <w:r w:rsidRPr="00D146E9">
        <w:rPr>
          <w:noProof/>
        </w:rPr>
        <w:t xml:space="preserve"> </w:t>
      </w:r>
      <w:proofErr w:type="gramStart"/>
      <w:r w:rsidRPr="00444A56">
        <w:rPr>
          <w:noProof/>
          <w:highlight w:val="yellow"/>
        </w:rPr>
        <w:t>(</w:t>
      </w:r>
      <w:r w:rsidRPr="00444A56">
        <w:rPr>
          <w:highlight w:val="yellow"/>
        </w:rPr>
        <w:t xml:space="preserve"> Persian</w:t>
      </w:r>
      <w:proofErr w:type="gramEnd"/>
      <w:r w:rsidRPr="00444A56">
        <w:rPr>
          <w:noProof/>
          <w:highlight w:val="yellow"/>
        </w:rPr>
        <w:t>)</w:t>
      </w:r>
    </w:p>
    <w:p w:rsidR="003F15E1" w:rsidRPr="00D146E9" w:rsidRDefault="003F15E1" w:rsidP="003F15E1">
      <w:pPr>
        <w:bidi w:val="0"/>
        <w:rPr>
          <w:noProof/>
          <w:rtl/>
        </w:rPr>
      </w:pPr>
      <w:bookmarkStart w:id="8" w:name="_ENREF_8"/>
      <w:r w:rsidRPr="009363A4">
        <w:rPr>
          <w:noProof/>
          <w:rtl/>
        </w:rPr>
        <w:t>8.</w:t>
      </w:r>
      <w:r w:rsidRPr="009363A4">
        <w:rPr>
          <w:noProof/>
          <w:rtl/>
        </w:rPr>
        <w:tab/>
      </w:r>
      <w:r w:rsidRPr="009363A4">
        <w:rPr>
          <w:noProof/>
        </w:rPr>
        <w:t>tarjoman a. The Effect of Training Intervention on Nurse’s Performance in Execution of</w:t>
      </w:r>
      <w:r w:rsidRPr="009363A4">
        <w:rPr>
          <w:noProof/>
          <w:rtl/>
        </w:rPr>
        <w:t xml:space="preserve"> </w:t>
      </w:r>
      <w:r w:rsidRPr="009363A4">
        <w:rPr>
          <w:noProof/>
        </w:rPr>
        <w:t xml:space="preserve">Drug and Food Delivery via Nasogastric Tube. Journal title. </w:t>
      </w:r>
      <w:r w:rsidRPr="009363A4">
        <w:rPr>
          <w:noProof/>
          <w:rtl/>
        </w:rPr>
        <w:t>2018</w:t>
      </w:r>
      <w:r w:rsidRPr="009363A4">
        <w:rPr>
          <w:noProof/>
        </w:rPr>
        <w:t>;</w:t>
      </w:r>
      <w:r w:rsidRPr="009363A4">
        <w:rPr>
          <w:noProof/>
          <w:rtl/>
        </w:rPr>
        <w:t>1</w:t>
      </w:r>
      <w:r w:rsidRPr="009363A4">
        <w:rPr>
          <w:noProof/>
        </w:rPr>
        <w:t>(</w:t>
      </w:r>
      <w:r w:rsidRPr="009363A4">
        <w:rPr>
          <w:noProof/>
          <w:rtl/>
        </w:rPr>
        <w:t>2</w:t>
      </w:r>
      <w:r w:rsidRPr="009363A4">
        <w:rPr>
          <w:noProof/>
        </w:rPr>
        <w:t>):</w:t>
      </w:r>
      <w:r w:rsidRPr="009363A4">
        <w:rPr>
          <w:noProof/>
          <w:rtl/>
        </w:rPr>
        <w:t>0</w:t>
      </w:r>
      <w:r w:rsidRPr="009363A4">
        <w:rPr>
          <w:noProof/>
        </w:rPr>
        <w:t xml:space="preserve">-. </w:t>
      </w:r>
      <w:bookmarkEnd w:id="8"/>
    </w:p>
    <w:p w:rsidR="003F15E1" w:rsidRPr="009363A4" w:rsidRDefault="003F15E1" w:rsidP="003F15E1">
      <w:pPr>
        <w:bidi w:val="0"/>
        <w:rPr>
          <w:noProof/>
          <w:rtl/>
        </w:rPr>
      </w:pPr>
      <w:bookmarkStart w:id="9" w:name="_ENREF_9"/>
      <w:r w:rsidRPr="009363A4">
        <w:rPr>
          <w:noProof/>
          <w:rtl/>
        </w:rPr>
        <w:t>9.</w:t>
      </w:r>
      <w:r w:rsidRPr="009363A4">
        <w:rPr>
          <w:noProof/>
          <w:rtl/>
        </w:rPr>
        <w:tab/>
      </w:r>
      <w:r w:rsidRPr="009363A4">
        <w:rPr>
          <w:noProof/>
        </w:rPr>
        <w:t xml:space="preserve">Seneysel bachari s, afar a, Elahi N. The Effect of Family Nursing Education Using Reflection Method with the Help of Situation Simulation Through Video Screening on Learning and Perspective of Nursing Students. </w:t>
      </w:r>
      <w:r w:rsidRPr="009363A4">
        <w:rPr>
          <w:noProof/>
          <w:rtl/>
        </w:rPr>
        <w:t xml:space="preserve">2 </w:t>
      </w:r>
      <w:r w:rsidRPr="009363A4">
        <w:rPr>
          <w:noProof/>
        </w:rPr>
        <w:t xml:space="preserve">Journal of Nursing Education. </w:t>
      </w:r>
      <w:r w:rsidRPr="009363A4">
        <w:rPr>
          <w:noProof/>
          <w:rtl/>
        </w:rPr>
        <w:t>2022</w:t>
      </w:r>
      <w:r w:rsidRPr="009363A4">
        <w:rPr>
          <w:noProof/>
        </w:rPr>
        <w:t>;</w:t>
      </w:r>
      <w:r w:rsidRPr="009363A4">
        <w:rPr>
          <w:noProof/>
          <w:rtl/>
        </w:rPr>
        <w:t>11</w:t>
      </w:r>
      <w:r w:rsidRPr="009363A4">
        <w:rPr>
          <w:noProof/>
        </w:rPr>
        <w:t>(</w:t>
      </w:r>
      <w:r w:rsidRPr="009363A4">
        <w:rPr>
          <w:noProof/>
          <w:rtl/>
        </w:rPr>
        <w:t>2</w:t>
      </w:r>
      <w:r w:rsidRPr="009363A4">
        <w:rPr>
          <w:noProof/>
        </w:rPr>
        <w:t>):</w:t>
      </w:r>
      <w:r w:rsidRPr="009363A4">
        <w:rPr>
          <w:noProof/>
          <w:rtl/>
        </w:rPr>
        <w:t>12-22</w:t>
      </w:r>
      <w:r w:rsidRPr="009363A4">
        <w:rPr>
          <w:noProof/>
        </w:rPr>
        <w:t>. eng</w:t>
      </w:r>
      <w:r w:rsidRPr="009363A4">
        <w:rPr>
          <w:noProof/>
          <w:rtl/>
        </w:rPr>
        <w:t>.</w:t>
      </w:r>
      <w:bookmarkEnd w:id="9"/>
    </w:p>
    <w:p w:rsidR="003F15E1" w:rsidRPr="009363A4" w:rsidRDefault="003F15E1" w:rsidP="003F15E1">
      <w:pPr>
        <w:bidi w:val="0"/>
        <w:rPr>
          <w:noProof/>
          <w:rtl/>
        </w:rPr>
      </w:pPr>
      <w:bookmarkStart w:id="10" w:name="_ENREF_10"/>
      <w:r w:rsidRPr="009363A4">
        <w:rPr>
          <w:noProof/>
          <w:rtl/>
        </w:rPr>
        <w:t>10.</w:t>
      </w:r>
      <w:r w:rsidRPr="009363A4">
        <w:rPr>
          <w:noProof/>
          <w:rtl/>
        </w:rPr>
        <w:tab/>
      </w:r>
      <w:r w:rsidRPr="009363A4">
        <w:rPr>
          <w:noProof/>
        </w:rPr>
        <w:t xml:space="preserve">Azadi A, azizian k, Bastami M, Veisani Y. A comparative study on the effectiveness of performance feedback and educational film on the nurses practice in endotracheal tube suctioning in intensive care units of Shahid Mostafa Khomeini hospital, ilam in </w:t>
      </w:r>
      <w:r w:rsidRPr="009363A4">
        <w:rPr>
          <w:noProof/>
          <w:rtl/>
        </w:rPr>
        <w:t>2018</w:t>
      </w:r>
      <w:r w:rsidRPr="009363A4">
        <w:rPr>
          <w:noProof/>
        </w:rPr>
        <w:t xml:space="preserve">. Journal title. </w:t>
      </w:r>
      <w:r w:rsidRPr="009363A4">
        <w:rPr>
          <w:noProof/>
          <w:rtl/>
        </w:rPr>
        <w:t>2020</w:t>
      </w:r>
      <w:r w:rsidRPr="009363A4">
        <w:rPr>
          <w:noProof/>
        </w:rPr>
        <w:t>;</w:t>
      </w:r>
      <w:r w:rsidRPr="009363A4">
        <w:rPr>
          <w:noProof/>
          <w:rtl/>
        </w:rPr>
        <w:t>3</w:t>
      </w:r>
      <w:r w:rsidRPr="009363A4">
        <w:rPr>
          <w:noProof/>
        </w:rPr>
        <w:t>(</w:t>
      </w:r>
      <w:r w:rsidRPr="009363A4">
        <w:rPr>
          <w:noProof/>
          <w:rtl/>
        </w:rPr>
        <w:t>2</w:t>
      </w:r>
      <w:r w:rsidRPr="009363A4">
        <w:rPr>
          <w:noProof/>
        </w:rPr>
        <w:t>):</w:t>
      </w:r>
      <w:r w:rsidRPr="009363A4">
        <w:rPr>
          <w:noProof/>
          <w:rtl/>
        </w:rPr>
        <w:t>0</w:t>
      </w:r>
      <w:r w:rsidRPr="009363A4">
        <w:rPr>
          <w:noProof/>
        </w:rPr>
        <w:t>-. eng</w:t>
      </w:r>
      <w:r w:rsidRPr="009363A4">
        <w:rPr>
          <w:noProof/>
          <w:rtl/>
        </w:rPr>
        <w:t>.</w:t>
      </w:r>
      <w:bookmarkEnd w:id="10"/>
    </w:p>
    <w:p w:rsidR="003F15E1" w:rsidRPr="009363A4" w:rsidRDefault="003F15E1" w:rsidP="003F15E1">
      <w:pPr>
        <w:bidi w:val="0"/>
        <w:rPr>
          <w:noProof/>
          <w:rtl/>
        </w:rPr>
      </w:pPr>
      <w:bookmarkStart w:id="11" w:name="_ENREF_11"/>
      <w:r w:rsidRPr="009363A4">
        <w:rPr>
          <w:noProof/>
          <w:rtl/>
        </w:rPr>
        <w:t>11.</w:t>
      </w:r>
      <w:r w:rsidRPr="009363A4">
        <w:rPr>
          <w:noProof/>
          <w:rtl/>
        </w:rPr>
        <w:tab/>
      </w:r>
      <w:r w:rsidRPr="009363A4">
        <w:rPr>
          <w:noProof/>
        </w:rPr>
        <w:t>Shohani M, Norozi S, Tavan H. Investigating The Effect of Cardiac Arrhythmia Training on Medical Students and Nurses</w:t>
      </w:r>
      <w:r w:rsidRPr="009363A4">
        <w:rPr>
          <w:noProof/>
          <w:rtl/>
        </w:rPr>
        <w:t xml:space="preserve"> </w:t>
      </w:r>
      <w:r w:rsidRPr="009363A4">
        <w:rPr>
          <w:noProof/>
        </w:rPr>
        <w:t xml:space="preserve">Using the Arrhythmia Simulator Video and Software on the Arrhythmia Detection: an experimental (intervention-control) study. Journal title. </w:t>
      </w:r>
      <w:r w:rsidRPr="009363A4">
        <w:rPr>
          <w:noProof/>
          <w:rtl/>
        </w:rPr>
        <w:t>2021</w:t>
      </w:r>
      <w:r w:rsidRPr="009363A4">
        <w:rPr>
          <w:noProof/>
        </w:rPr>
        <w:t>;</w:t>
      </w:r>
      <w:r w:rsidRPr="009363A4">
        <w:rPr>
          <w:noProof/>
          <w:rtl/>
        </w:rPr>
        <w:t>4</w:t>
      </w:r>
      <w:r w:rsidRPr="009363A4">
        <w:rPr>
          <w:noProof/>
        </w:rPr>
        <w:t>(</w:t>
      </w:r>
      <w:r w:rsidRPr="009363A4">
        <w:rPr>
          <w:noProof/>
          <w:rtl/>
        </w:rPr>
        <w:t>2</w:t>
      </w:r>
      <w:r w:rsidRPr="009363A4">
        <w:rPr>
          <w:noProof/>
        </w:rPr>
        <w:t>):</w:t>
      </w:r>
      <w:r w:rsidRPr="009363A4">
        <w:rPr>
          <w:noProof/>
          <w:rtl/>
        </w:rPr>
        <w:t>0</w:t>
      </w:r>
      <w:r w:rsidRPr="009363A4">
        <w:rPr>
          <w:noProof/>
        </w:rPr>
        <w:t>-. eng</w:t>
      </w:r>
      <w:r w:rsidRPr="009363A4">
        <w:rPr>
          <w:noProof/>
          <w:rtl/>
        </w:rPr>
        <w:t>.</w:t>
      </w:r>
      <w:bookmarkEnd w:id="11"/>
      <w:r w:rsidRPr="00D146E9">
        <w:rPr>
          <w:noProof/>
        </w:rPr>
        <w:t xml:space="preserve"> </w:t>
      </w:r>
      <w:proofErr w:type="gramStart"/>
      <w:r w:rsidRPr="00444A56">
        <w:rPr>
          <w:noProof/>
          <w:highlight w:val="yellow"/>
        </w:rPr>
        <w:t>(</w:t>
      </w:r>
      <w:r w:rsidRPr="00444A56">
        <w:rPr>
          <w:highlight w:val="yellow"/>
        </w:rPr>
        <w:t xml:space="preserve"> Persian</w:t>
      </w:r>
      <w:proofErr w:type="gramEnd"/>
      <w:r w:rsidRPr="00444A56">
        <w:rPr>
          <w:noProof/>
          <w:highlight w:val="yellow"/>
        </w:rPr>
        <w:t>)</w:t>
      </w:r>
    </w:p>
    <w:p w:rsidR="003F15E1" w:rsidRPr="009363A4" w:rsidRDefault="003F15E1" w:rsidP="003F15E1">
      <w:pPr>
        <w:bidi w:val="0"/>
        <w:rPr>
          <w:noProof/>
          <w:rtl/>
        </w:rPr>
      </w:pPr>
      <w:bookmarkStart w:id="12" w:name="_ENREF_12"/>
      <w:r w:rsidRPr="009363A4">
        <w:rPr>
          <w:noProof/>
          <w:rtl/>
        </w:rPr>
        <w:t>12.</w:t>
      </w:r>
      <w:r w:rsidRPr="009363A4">
        <w:rPr>
          <w:noProof/>
          <w:rtl/>
        </w:rPr>
        <w:tab/>
      </w:r>
      <w:r w:rsidRPr="009363A4">
        <w:rPr>
          <w:noProof/>
        </w:rPr>
        <w:t>Alijanpour E, Amri-maleh P, Khafri S, Razzaghi F. Assessment of different cardio-pulmonary</w:t>
      </w:r>
      <w:r w:rsidRPr="009363A4">
        <w:rPr>
          <w:noProof/>
          <w:rtl/>
        </w:rPr>
        <w:t xml:space="preserve"> </w:t>
      </w:r>
      <w:r w:rsidRPr="009363A4">
        <w:rPr>
          <w:noProof/>
        </w:rPr>
        <w:t xml:space="preserve">resuscitation teaching approach on quality of education in medical student, Babol </w:t>
      </w:r>
      <w:r w:rsidRPr="009363A4">
        <w:rPr>
          <w:noProof/>
          <w:rtl/>
        </w:rPr>
        <w:t>2011</w:t>
      </w:r>
      <w:r w:rsidRPr="009363A4">
        <w:rPr>
          <w:noProof/>
        </w:rPr>
        <w:t xml:space="preserve">. Medical Journal of Mashhad University of Medical Sciences. </w:t>
      </w:r>
      <w:r w:rsidRPr="009363A4">
        <w:rPr>
          <w:noProof/>
          <w:rtl/>
        </w:rPr>
        <w:t>2014</w:t>
      </w:r>
      <w:r w:rsidRPr="009363A4">
        <w:rPr>
          <w:noProof/>
        </w:rPr>
        <w:t>;</w:t>
      </w:r>
      <w:r w:rsidRPr="009363A4">
        <w:rPr>
          <w:noProof/>
          <w:rtl/>
        </w:rPr>
        <w:t>56</w:t>
      </w:r>
      <w:r w:rsidRPr="009363A4">
        <w:rPr>
          <w:noProof/>
        </w:rPr>
        <w:t>(</w:t>
      </w:r>
      <w:r w:rsidRPr="009363A4">
        <w:rPr>
          <w:noProof/>
          <w:rtl/>
        </w:rPr>
        <w:t>6</w:t>
      </w:r>
      <w:r w:rsidRPr="009363A4">
        <w:rPr>
          <w:noProof/>
        </w:rPr>
        <w:t>):</w:t>
      </w:r>
      <w:r w:rsidRPr="009363A4">
        <w:rPr>
          <w:noProof/>
          <w:rtl/>
        </w:rPr>
        <w:t>376-82.</w:t>
      </w:r>
      <w:bookmarkEnd w:id="12"/>
    </w:p>
    <w:p w:rsidR="003F15E1" w:rsidRPr="009363A4" w:rsidRDefault="003F15E1" w:rsidP="003F15E1">
      <w:pPr>
        <w:bidi w:val="0"/>
        <w:rPr>
          <w:noProof/>
          <w:rtl/>
        </w:rPr>
      </w:pPr>
      <w:bookmarkStart w:id="13" w:name="_ENREF_13"/>
      <w:r w:rsidRPr="009363A4">
        <w:rPr>
          <w:noProof/>
          <w:rtl/>
        </w:rPr>
        <w:t>13.</w:t>
      </w:r>
      <w:r w:rsidRPr="009363A4">
        <w:rPr>
          <w:noProof/>
          <w:rtl/>
        </w:rPr>
        <w:tab/>
      </w:r>
      <w:r w:rsidRPr="009363A4">
        <w:rPr>
          <w:noProof/>
        </w:rPr>
        <w:t xml:space="preserve">Rehberg RS, Diaz LG, Middlemas DA. Classroom versus computer-based CPR training: a comparison of the effectiveness of two instructional methods. Athletic Training Education Journal. </w:t>
      </w:r>
      <w:r w:rsidRPr="009363A4">
        <w:rPr>
          <w:noProof/>
          <w:rtl/>
        </w:rPr>
        <w:t>2009</w:t>
      </w:r>
      <w:r w:rsidRPr="009363A4">
        <w:rPr>
          <w:noProof/>
        </w:rPr>
        <w:t>;</w:t>
      </w:r>
      <w:r w:rsidRPr="009363A4">
        <w:rPr>
          <w:noProof/>
          <w:rtl/>
        </w:rPr>
        <w:t>4</w:t>
      </w:r>
      <w:r w:rsidRPr="009363A4">
        <w:rPr>
          <w:noProof/>
        </w:rPr>
        <w:t>(</w:t>
      </w:r>
      <w:r w:rsidRPr="009363A4">
        <w:rPr>
          <w:noProof/>
          <w:rtl/>
        </w:rPr>
        <w:t>3</w:t>
      </w:r>
      <w:r w:rsidRPr="009363A4">
        <w:rPr>
          <w:noProof/>
        </w:rPr>
        <w:t>):</w:t>
      </w:r>
      <w:r w:rsidRPr="009363A4">
        <w:rPr>
          <w:noProof/>
          <w:rtl/>
        </w:rPr>
        <w:t>98-103.</w:t>
      </w:r>
      <w:bookmarkEnd w:id="13"/>
    </w:p>
    <w:p w:rsidR="003F15E1" w:rsidRPr="009363A4" w:rsidRDefault="003F15E1" w:rsidP="003F15E1">
      <w:pPr>
        <w:bidi w:val="0"/>
        <w:rPr>
          <w:noProof/>
          <w:rtl/>
        </w:rPr>
      </w:pPr>
      <w:bookmarkStart w:id="14" w:name="_ENREF_14"/>
      <w:r w:rsidRPr="009363A4">
        <w:rPr>
          <w:noProof/>
          <w:rtl/>
        </w:rPr>
        <w:t>14.</w:t>
      </w:r>
      <w:r w:rsidRPr="009363A4">
        <w:rPr>
          <w:noProof/>
          <w:rtl/>
        </w:rPr>
        <w:tab/>
      </w:r>
      <w:r w:rsidRPr="009363A4">
        <w:rPr>
          <w:noProof/>
        </w:rPr>
        <w:t>Ahn JY, Cho GC, Shon YD, Park SM, Kang KH. Effect of a reminder video using a mobile phone on the retention of CPR and AED skills in lay</w:t>
      </w:r>
      <w:r w:rsidRPr="009363A4">
        <w:rPr>
          <w:noProof/>
          <w:rtl/>
        </w:rPr>
        <w:t xml:space="preserve"> </w:t>
      </w:r>
      <w:r w:rsidRPr="009363A4">
        <w:rPr>
          <w:noProof/>
        </w:rPr>
        <w:t xml:space="preserve">responders. Resuscitation. </w:t>
      </w:r>
      <w:r w:rsidRPr="009363A4">
        <w:rPr>
          <w:noProof/>
          <w:rtl/>
        </w:rPr>
        <w:t>2011</w:t>
      </w:r>
      <w:r w:rsidRPr="009363A4">
        <w:rPr>
          <w:noProof/>
        </w:rPr>
        <w:t>;</w:t>
      </w:r>
      <w:r w:rsidRPr="009363A4">
        <w:rPr>
          <w:noProof/>
          <w:rtl/>
        </w:rPr>
        <w:t>82</w:t>
      </w:r>
      <w:r w:rsidRPr="009363A4">
        <w:rPr>
          <w:noProof/>
        </w:rPr>
        <w:t>(</w:t>
      </w:r>
      <w:r w:rsidRPr="009363A4">
        <w:rPr>
          <w:noProof/>
          <w:rtl/>
        </w:rPr>
        <w:t>12</w:t>
      </w:r>
      <w:r w:rsidRPr="009363A4">
        <w:rPr>
          <w:noProof/>
        </w:rPr>
        <w:t>):</w:t>
      </w:r>
      <w:r w:rsidRPr="009363A4">
        <w:rPr>
          <w:noProof/>
          <w:rtl/>
        </w:rPr>
        <w:t>1543-7.</w:t>
      </w:r>
      <w:bookmarkEnd w:id="14"/>
    </w:p>
    <w:p w:rsidR="003F15E1" w:rsidRPr="009363A4" w:rsidRDefault="003F15E1" w:rsidP="003F15E1">
      <w:pPr>
        <w:bidi w:val="0"/>
        <w:rPr>
          <w:noProof/>
          <w:rtl/>
        </w:rPr>
      </w:pPr>
      <w:bookmarkStart w:id="15" w:name="_ENREF_15"/>
      <w:r w:rsidRPr="009363A4">
        <w:rPr>
          <w:noProof/>
          <w:rtl/>
        </w:rPr>
        <w:t>15.</w:t>
      </w:r>
      <w:r w:rsidRPr="009363A4">
        <w:rPr>
          <w:noProof/>
          <w:rtl/>
        </w:rPr>
        <w:tab/>
      </w:r>
      <w:r w:rsidRPr="009363A4">
        <w:rPr>
          <w:noProof/>
        </w:rPr>
        <w:t xml:space="preserve">Roh YS, Lee WS, Chung HS, Park YM. The effects of simulation-based resuscitation training on nurses' self-efficacy and satisfaction. Nurse education today. </w:t>
      </w:r>
      <w:r w:rsidRPr="009363A4">
        <w:rPr>
          <w:noProof/>
          <w:rtl/>
        </w:rPr>
        <w:t>2013</w:t>
      </w:r>
      <w:r w:rsidRPr="009363A4">
        <w:rPr>
          <w:noProof/>
        </w:rPr>
        <w:t>;</w:t>
      </w:r>
      <w:r w:rsidRPr="009363A4">
        <w:rPr>
          <w:noProof/>
          <w:rtl/>
        </w:rPr>
        <w:t>33</w:t>
      </w:r>
      <w:r w:rsidRPr="009363A4">
        <w:rPr>
          <w:noProof/>
        </w:rPr>
        <w:t>(</w:t>
      </w:r>
      <w:r w:rsidRPr="009363A4">
        <w:rPr>
          <w:noProof/>
          <w:rtl/>
        </w:rPr>
        <w:t>2</w:t>
      </w:r>
      <w:r w:rsidRPr="009363A4">
        <w:rPr>
          <w:noProof/>
        </w:rPr>
        <w:t>):</w:t>
      </w:r>
      <w:r w:rsidRPr="009363A4">
        <w:rPr>
          <w:noProof/>
          <w:rtl/>
        </w:rPr>
        <w:t>123-8.</w:t>
      </w:r>
      <w:bookmarkEnd w:id="15"/>
    </w:p>
    <w:p w:rsidR="003F15E1" w:rsidRPr="009363A4" w:rsidRDefault="003F15E1" w:rsidP="003F15E1">
      <w:pPr>
        <w:bidi w:val="0"/>
        <w:rPr>
          <w:noProof/>
          <w:rtl/>
        </w:rPr>
      </w:pPr>
      <w:bookmarkStart w:id="16" w:name="_ENREF_16"/>
      <w:r w:rsidRPr="009363A4">
        <w:rPr>
          <w:noProof/>
          <w:rtl/>
        </w:rPr>
        <w:t>16.</w:t>
      </w:r>
      <w:r w:rsidRPr="009363A4">
        <w:rPr>
          <w:noProof/>
          <w:rtl/>
        </w:rPr>
        <w:tab/>
      </w:r>
      <w:r w:rsidRPr="009363A4">
        <w:rPr>
          <w:noProof/>
        </w:rPr>
        <w:t>Delasobera BE, Goodwin TL</w:t>
      </w:r>
      <w:r w:rsidRPr="009363A4">
        <w:rPr>
          <w:noProof/>
          <w:rtl/>
        </w:rPr>
        <w:t xml:space="preserve">, </w:t>
      </w:r>
      <w:r w:rsidRPr="009363A4">
        <w:rPr>
          <w:noProof/>
        </w:rPr>
        <w:t xml:space="preserve">Strehlow M, Gilbert G, D'Souza P, Alok A, et al. Evaluating the efficacy of simulators and multimedia for refreshing ACLS skills in India. Resuscitation. </w:t>
      </w:r>
      <w:r w:rsidRPr="009363A4">
        <w:rPr>
          <w:noProof/>
          <w:rtl/>
        </w:rPr>
        <w:t>2010</w:t>
      </w:r>
      <w:r w:rsidRPr="009363A4">
        <w:rPr>
          <w:noProof/>
        </w:rPr>
        <w:t>;</w:t>
      </w:r>
      <w:r w:rsidRPr="009363A4">
        <w:rPr>
          <w:noProof/>
          <w:rtl/>
        </w:rPr>
        <w:t>81</w:t>
      </w:r>
      <w:r w:rsidRPr="009363A4">
        <w:rPr>
          <w:noProof/>
        </w:rPr>
        <w:t>(</w:t>
      </w:r>
      <w:r w:rsidRPr="009363A4">
        <w:rPr>
          <w:noProof/>
          <w:rtl/>
        </w:rPr>
        <w:t>2</w:t>
      </w:r>
      <w:r w:rsidRPr="009363A4">
        <w:rPr>
          <w:noProof/>
        </w:rPr>
        <w:t>):</w:t>
      </w:r>
      <w:r w:rsidRPr="009363A4">
        <w:rPr>
          <w:noProof/>
          <w:rtl/>
        </w:rPr>
        <w:t>217-23.</w:t>
      </w:r>
      <w:bookmarkEnd w:id="16"/>
    </w:p>
    <w:p w:rsidR="003F15E1" w:rsidRPr="009363A4" w:rsidRDefault="003F15E1" w:rsidP="003F15E1">
      <w:pPr>
        <w:bidi w:val="0"/>
        <w:rPr>
          <w:noProof/>
          <w:rtl/>
        </w:rPr>
      </w:pPr>
      <w:bookmarkStart w:id="17" w:name="_ENREF_17"/>
      <w:r w:rsidRPr="009363A4">
        <w:rPr>
          <w:noProof/>
          <w:rtl/>
        </w:rPr>
        <w:t>17.</w:t>
      </w:r>
      <w:r w:rsidRPr="009363A4">
        <w:rPr>
          <w:noProof/>
          <w:rtl/>
        </w:rPr>
        <w:tab/>
      </w:r>
      <w:r w:rsidRPr="009363A4">
        <w:rPr>
          <w:noProof/>
        </w:rPr>
        <w:t xml:space="preserve">Najafi T, Haghani H, Mollaee Z. The Effect of Smartphone-Based Learning on the Knowledge of nursing students’ of adult basic cardiopulmonary resuscitation. Education Strategies in Medical Sciences. </w:t>
      </w:r>
      <w:r w:rsidRPr="009363A4">
        <w:rPr>
          <w:noProof/>
          <w:rtl/>
        </w:rPr>
        <w:t>2020</w:t>
      </w:r>
      <w:r w:rsidRPr="009363A4">
        <w:rPr>
          <w:noProof/>
        </w:rPr>
        <w:t>;</w:t>
      </w:r>
      <w:r w:rsidRPr="009363A4">
        <w:rPr>
          <w:noProof/>
          <w:rtl/>
        </w:rPr>
        <w:t>12</w:t>
      </w:r>
      <w:r w:rsidRPr="009363A4">
        <w:rPr>
          <w:noProof/>
        </w:rPr>
        <w:t>(</w:t>
      </w:r>
      <w:r w:rsidRPr="009363A4">
        <w:rPr>
          <w:noProof/>
          <w:rtl/>
        </w:rPr>
        <w:t>6</w:t>
      </w:r>
      <w:r w:rsidRPr="009363A4">
        <w:rPr>
          <w:noProof/>
        </w:rPr>
        <w:t>):</w:t>
      </w:r>
      <w:r w:rsidRPr="009363A4">
        <w:rPr>
          <w:noProof/>
          <w:rtl/>
        </w:rPr>
        <w:t>36-44.</w:t>
      </w:r>
      <w:bookmarkEnd w:id="17"/>
      <w:r>
        <w:rPr>
          <w:noProof/>
        </w:rPr>
        <w:t>.</w:t>
      </w:r>
      <w:r w:rsidRPr="00D146E9">
        <w:rPr>
          <w:noProof/>
        </w:rPr>
        <w:t xml:space="preserve"> </w:t>
      </w:r>
      <w:proofErr w:type="gramStart"/>
      <w:r>
        <w:rPr>
          <w:noProof/>
        </w:rPr>
        <w:t>(</w:t>
      </w:r>
      <w:r w:rsidRPr="00D146E9">
        <w:t xml:space="preserve"> </w:t>
      </w:r>
      <w:r>
        <w:t>Persian</w:t>
      </w:r>
      <w:proofErr w:type="gramEnd"/>
      <w:r>
        <w:rPr>
          <w:noProof/>
        </w:rPr>
        <w:t>)</w:t>
      </w:r>
    </w:p>
    <w:p w:rsidR="003F15E1" w:rsidRPr="009363A4" w:rsidRDefault="003F15E1" w:rsidP="003F15E1">
      <w:pPr>
        <w:bidi w:val="0"/>
        <w:rPr>
          <w:noProof/>
          <w:rtl/>
        </w:rPr>
      </w:pPr>
      <w:bookmarkStart w:id="18" w:name="_ENREF_18"/>
      <w:r w:rsidRPr="009363A4">
        <w:rPr>
          <w:noProof/>
          <w:rtl/>
        </w:rPr>
        <w:t>18.</w:t>
      </w:r>
      <w:r w:rsidRPr="009363A4">
        <w:rPr>
          <w:noProof/>
          <w:rtl/>
        </w:rPr>
        <w:tab/>
      </w:r>
      <w:r w:rsidRPr="009363A4">
        <w:rPr>
          <w:noProof/>
        </w:rPr>
        <w:t xml:space="preserve">Taherkhani E, Sadooghiasl A, Houshmand A, Karbord Aa. Comparison of two educational methods of Basic Life Support including face to face and Film among teachers. Development Strategies in Medical Education. </w:t>
      </w:r>
      <w:r w:rsidRPr="009363A4">
        <w:rPr>
          <w:noProof/>
          <w:rtl/>
        </w:rPr>
        <w:t>2020</w:t>
      </w:r>
      <w:r w:rsidRPr="009363A4">
        <w:rPr>
          <w:noProof/>
        </w:rPr>
        <w:t>;</w:t>
      </w:r>
      <w:r w:rsidRPr="009363A4">
        <w:rPr>
          <w:noProof/>
          <w:rtl/>
        </w:rPr>
        <w:t>7</w:t>
      </w:r>
      <w:r w:rsidRPr="009363A4">
        <w:rPr>
          <w:noProof/>
        </w:rPr>
        <w:t>(</w:t>
      </w:r>
      <w:r w:rsidRPr="009363A4">
        <w:rPr>
          <w:noProof/>
          <w:rtl/>
        </w:rPr>
        <w:t>1</w:t>
      </w:r>
      <w:r w:rsidRPr="009363A4">
        <w:rPr>
          <w:noProof/>
        </w:rPr>
        <w:t>):</w:t>
      </w:r>
      <w:r w:rsidRPr="009363A4">
        <w:rPr>
          <w:noProof/>
          <w:rtl/>
        </w:rPr>
        <w:t>41-51.</w:t>
      </w:r>
      <w:bookmarkEnd w:id="18"/>
      <w:r w:rsidRPr="00D146E9">
        <w:rPr>
          <w:noProof/>
        </w:rPr>
        <w:t xml:space="preserve"> </w:t>
      </w:r>
      <w:proofErr w:type="gramStart"/>
      <w:r>
        <w:rPr>
          <w:noProof/>
        </w:rPr>
        <w:t>(</w:t>
      </w:r>
      <w:r w:rsidRPr="00D146E9">
        <w:t xml:space="preserve"> </w:t>
      </w:r>
      <w:r>
        <w:t>Persian</w:t>
      </w:r>
      <w:proofErr w:type="gramEnd"/>
      <w:r>
        <w:rPr>
          <w:noProof/>
        </w:rPr>
        <w:t>)</w:t>
      </w:r>
    </w:p>
    <w:p w:rsidR="003F15E1" w:rsidRPr="00D146E9" w:rsidRDefault="003F15E1" w:rsidP="003F15E1">
      <w:pPr>
        <w:bidi w:val="0"/>
        <w:rPr>
          <w:noProof/>
          <w:rtl/>
        </w:rPr>
      </w:pPr>
      <w:bookmarkStart w:id="19" w:name="_ENREF_19"/>
      <w:r w:rsidRPr="009363A4">
        <w:rPr>
          <w:noProof/>
          <w:rtl/>
        </w:rPr>
        <w:lastRenderedPageBreak/>
        <w:t>19.</w:t>
      </w:r>
      <w:r w:rsidRPr="009363A4">
        <w:rPr>
          <w:noProof/>
          <w:rtl/>
        </w:rPr>
        <w:tab/>
      </w:r>
      <w:r w:rsidRPr="009363A4">
        <w:rPr>
          <w:noProof/>
        </w:rPr>
        <w:t>bahrami b, Taghinejad H, Bastami M, Veisani Y. The Effect of Using the Educational Package on the Performance and Knowledge of CPR of</w:t>
      </w:r>
      <w:r w:rsidRPr="009363A4">
        <w:rPr>
          <w:noProof/>
          <w:rtl/>
        </w:rPr>
        <w:t xml:space="preserve"> </w:t>
      </w:r>
      <w:r w:rsidRPr="009363A4">
        <w:rPr>
          <w:noProof/>
        </w:rPr>
        <w:t xml:space="preserve">Nurses who Working in Intensive Care Units of Hospitals of Ilam in </w:t>
      </w:r>
      <w:r w:rsidRPr="009363A4">
        <w:rPr>
          <w:noProof/>
          <w:rtl/>
        </w:rPr>
        <w:t>2019</w:t>
      </w:r>
      <w:r w:rsidRPr="009363A4">
        <w:rPr>
          <w:noProof/>
        </w:rPr>
        <w:t xml:space="preserve">. Journal title. </w:t>
      </w:r>
      <w:r w:rsidRPr="009363A4">
        <w:rPr>
          <w:noProof/>
          <w:rtl/>
        </w:rPr>
        <w:t>2021</w:t>
      </w:r>
      <w:r w:rsidRPr="009363A4">
        <w:rPr>
          <w:noProof/>
        </w:rPr>
        <w:t>;</w:t>
      </w:r>
      <w:r w:rsidRPr="009363A4">
        <w:rPr>
          <w:noProof/>
          <w:rtl/>
        </w:rPr>
        <w:t>4</w:t>
      </w:r>
      <w:r w:rsidRPr="009363A4">
        <w:rPr>
          <w:noProof/>
        </w:rPr>
        <w:t>(</w:t>
      </w:r>
      <w:r w:rsidRPr="009363A4">
        <w:rPr>
          <w:noProof/>
          <w:rtl/>
        </w:rPr>
        <w:t>2</w:t>
      </w:r>
      <w:r w:rsidRPr="009363A4">
        <w:rPr>
          <w:noProof/>
        </w:rPr>
        <w:t>):</w:t>
      </w:r>
      <w:r w:rsidRPr="009363A4">
        <w:rPr>
          <w:noProof/>
          <w:rtl/>
        </w:rPr>
        <w:t>0</w:t>
      </w:r>
      <w:r w:rsidRPr="009363A4">
        <w:rPr>
          <w:noProof/>
        </w:rPr>
        <w:t>-.</w:t>
      </w:r>
      <w:bookmarkEnd w:id="19"/>
      <w:r>
        <w:rPr>
          <w:noProof/>
        </w:rPr>
        <w:t>(</w:t>
      </w:r>
      <w:r w:rsidRPr="00D146E9">
        <w:t xml:space="preserve"> </w:t>
      </w:r>
      <w:r>
        <w:t>Persian</w:t>
      </w:r>
      <w:r>
        <w:rPr>
          <w:noProof/>
        </w:rPr>
        <w:t>)</w:t>
      </w:r>
    </w:p>
    <w:p w:rsidR="003F15E1" w:rsidRPr="009363A4" w:rsidRDefault="003F15E1" w:rsidP="003F15E1">
      <w:pPr>
        <w:bidi w:val="0"/>
        <w:rPr>
          <w:noProof/>
          <w:rtl/>
        </w:rPr>
      </w:pPr>
      <w:bookmarkStart w:id="20" w:name="_ENREF_20"/>
      <w:r w:rsidRPr="009363A4">
        <w:rPr>
          <w:noProof/>
          <w:rtl/>
        </w:rPr>
        <w:t>20.</w:t>
      </w:r>
      <w:r w:rsidRPr="009363A4">
        <w:rPr>
          <w:noProof/>
          <w:rtl/>
        </w:rPr>
        <w:tab/>
      </w:r>
      <w:r w:rsidRPr="009363A4">
        <w:rPr>
          <w:noProof/>
        </w:rPr>
        <w:t xml:space="preserve">Adineh M, Zareh K, Atarzadeh S, Cheragi, Abazari F. CONSIDERING THE EFFECT OF RE-TRAINING COURSE OF CARDIO PULMONARY RESUSCITATION ON NURSES’AWARENESS AND SKILL LEVELS OF THE MOST RECENT CHANGES IN CPCR PROTOCO. </w:t>
      </w:r>
      <w:r w:rsidRPr="009363A4">
        <w:rPr>
          <w:noProof/>
          <w:rtl/>
        </w:rPr>
        <w:t>2014.</w:t>
      </w:r>
      <w:bookmarkEnd w:id="20"/>
      <w:r w:rsidRPr="00D146E9">
        <w:rPr>
          <w:noProof/>
        </w:rPr>
        <w:t xml:space="preserve"> </w:t>
      </w:r>
      <w:proofErr w:type="gramStart"/>
      <w:r>
        <w:rPr>
          <w:noProof/>
        </w:rPr>
        <w:t>(</w:t>
      </w:r>
      <w:r w:rsidRPr="00D146E9">
        <w:t xml:space="preserve"> </w:t>
      </w:r>
      <w:r>
        <w:t>Persian</w:t>
      </w:r>
      <w:proofErr w:type="gramEnd"/>
      <w:r>
        <w:rPr>
          <w:noProof/>
        </w:rPr>
        <w:t>)</w:t>
      </w:r>
    </w:p>
    <w:p w:rsidR="003F15E1" w:rsidRPr="009363A4" w:rsidRDefault="003F15E1" w:rsidP="003F15E1">
      <w:pPr>
        <w:bidi w:val="0"/>
        <w:rPr>
          <w:noProof/>
          <w:rtl/>
        </w:rPr>
      </w:pPr>
      <w:bookmarkStart w:id="21" w:name="_ENREF_21"/>
      <w:r w:rsidRPr="009363A4">
        <w:rPr>
          <w:noProof/>
          <w:rtl/>
        </w:rPr>
        <w:t>21.</w:t>
      </w:r>
      <w:r w:rsidRPr="009363A4">
        <w:rPr>
          <w:noProof/>
          <w:rtl/>
        </w:rPr>
        <w:tab/>
      </w:r>
      <w:r w:rsidRPr="009363A4">
        <w:rPr>
          <w:noProof/>
        </w:rPr>
        <w:t xml:space="preserve">Meissner TM, Kloppe C, Hanefeld C. Basic life support skills of high school students before and after cardiopulmonary resuscitation training: a longitudinal investigation. Scandinavian journal of trauma, resuscitation and emergency medicine. </w:t>
      </w:r>
      <w:r w:rsidRPr="009363A4">
        <w:rPr>
          <w:noProof/>
          <w:rtl/>
        </w:rPr>
        <w:t>2012</w:t>
      </w:r>
      <w:r w:rsidRPr="009363A4">
        <w:rPr>
          <w:noProof/>
        </w:rPr>
        <w:t>;</w:t>
      </w:r>
      <w:r w:rsidRPr="009363A4">
        <w:rPr>
          <w:noProof/>
          <w:rtl/>
        </w:rPr>
        <w:t>20</w:t>
      </w:r>
      <w:r w:rsidRPr="009363A4">
        <w:rPr>
          <w:noProof/>
        </w:rPr>
        <w:t>(</w:t>
      </w:r>
      <w:r w:rsidRPr="009363A4">
        <w:rPr>
          <w:noProof/>
          <w:rtl/>
        </w:rPr>
        <w:t>1</w:t>
      </w:r>
      <w:r w:rsidRPr="009363A4">
        <w:rPr>
          <w:noProof/>
        </w:rPr>
        <w:t>):</w:t>
      </w:r>
      <w:r w:rsidRPr="009363A4">
        <w:rPr>
          <w:noProof/>
          <w:rtl/>
        </w:rPr>
        <w:t>1-7.</w:t>
      </w:r>
      <w:bookmarkEnd w:id="21"/>
    </w:p>
    <w:p w:rsidR="003F15E1" w:rsidRPr="009363A4" w:rsidRDefault="003F15E1" w:rsidP="003F15E1">
      <w:pPr>
        <w:bidi w:val="0"/>
        <w:rPr>
          <w:noProof/>
          <w:rtl/>
        </w:rPr>
      </w:pPr>
      <w:bookmarkStart w:id="22" w:name="_ENREF_22"/>
      <w:r w:rsidRPr="009363A4">
        <w:rPr>
          <w:noProof/>
          <w:rtl/>
        </w:rPr>
        <w:t>22.</w:t>
      </w:r>
      <w:r w:rsidRPr="009363A4">
        <w:rPr>
          <w:noProof/>
          <w:rtl/>
        </w:rPr>
        <w:tab/>
      </w:r>
      <w:r w:rsidRPr="009363A4">
        <w:rPr>
          <w:noProof/>
        </w:rPr>
        <w:t>Ackermann AD. Investigation of learning outcomes for the acquisition and retention of CPR knowledge and skills learned with the use of high-fidelity simulation. Clinical</w:t>
      </w:r>
      <w:r w:rsidRPr="009363A4">
        <w:rPr>
          <w:noProof/>
          <w:rtl/>
        </w:rPr>
        <w:t xml:space="preserve"> </w:t>
      </w:r>
      <w:r w:rsidRPr="009363A4">
        <w:rPr>
          <w:noProof/>
        </w:rPr>
        <w:t xml:space="preserve">Simulation in Nursing. </w:t>
      </w:r>
      <w:r w:rsidRPr="009363A4">
        <w:rPr>
          <w:noProof/>
          <w:rtl/>
        </w:rPr>
        <w:t>2009</w:t>
      </w:r>
      <w:r w:rsidRPr="009363A4">
        <w:rPr>
          <w:noProof/>
        </w:rPr>
        <w:t>;</w:t>
      </w:r>
      <w:r w:rsidRPr="009363A4">
        <w:rPr>
          <w:noProof/>
          <w:rtl/>
        </w:rPr>
        <w:t>5</w:t>
      </w:r>
      <w:r w:rsidRPr="009363A4">
        <w:rPr>
          <w:noProof/>
        </w:rPr>
        <w:t>(</w:t>
      </w:r>
      <w:r w:rsidRPr="009363A4">
        <w:rPr>
          <w:noProof/>
          <w:rtl/>
        </w:rPr>
        <w:t>6</w:t>
      </w:r>
      <w:r w:rsidRPr="009363A4">
        <w:rPr>
          <w:noProof/>
        </w:rPr>
        <w:t>):e</w:t>
      </w:r>
      <w:r w:rsidRPr="009363A4">
        <w:rPr>
          <w:noProof/>
          <w:rtl/>
        </w:rPr>
        <w:t>213</w:t>
      </w:r>
      <w:r w:rsidRPr="009363A4">
        <w:rPr>
          <w:noProof/>
        </w:rPr>
        <w:t>-e</w:t>
      </w:r>
      <w:r w:rsidRPr="009363A4">
        <w:rPr>
          <w:noProof/>
          <w:rtl/>
        </w:rPr>
        <w:t>22.</w:t>
      </w:r>
      <w:bookmarkEnd w:id="22"/>
    </w:p>
    <w:p w:rsidR="003F15E1" w:rsidRPr="009363A4" w:rsidRDefault="003F15E1" w:rsidP="003F15E1">
      <w:pPr>
        <w:bidi w:val="0"/>
        <w:rPr>
          <w:noProof/>
          <w:rtl/>
        </w:rPr>
      </w:pPr>
      <w:bookmarkStart w:id="23" w:name="_ENREF_23"/>
      <w:r w:rsidRPr="009363A4">
        <w:rPr>
          <w:noProof/>
          <w:rtl/>
        </w:rPr>
        <w:t>23.</w:t>
      </w:r>
      <w:r w:rsidRPr="009363A4">
        <w:rPr>
          <w:noProof/>
          <w:rtl/>
        </w:rPr>
        <w:tab/>
      </w:r>
      <w:r w:rsidRPr="009363A4">
        <w:rPr>
          <w:noProof/>
        </w:rPr>
        <w:t xml:space="preserve">Edelson DP, Abella BS, Kramer-Johansen J, Wik L, Myklebust H, Barry AM, et al. Effects of compression depth and pre-shock pauses predict defibrillation failure during cardiac arrest. Resuscitation. </w:t>
      </w:r>
      <w:r w:rsidRPr="009363A4">
        <w:rPr>
          <w:noProof/>
          <w:rtl/>
        </w:rPr>
        <w:t>2006</w:t>
      </w:r>
      <w:r w:rsidRPr="009363A4">
        <w:rPr>
          <w:noProof/>
        </w:rPr>
        <w:t>;</w:t>
      </w:r>
      <w:r w:rsidRPr="009363A4">
        <w:rPr>
          <w:noProof/>
          <w:rtl/>
        </w:rPr>
        <w:t>71</w:t>
      </w:r>
      <w:r w:rsidRPr="009363A4">
        <w:rPr>
          <w:noProof/>
        </w:rPr>
        <w:t>(</w:t>
      </w:r>
      <w:r w:rsidRPr="009363A4">
        <w:rPr>
          <w:noProof/>
          <w:rtl/>
        </w:rPr>
        <w:t>2):137-45.</w:t>
      </w:r>
      <w:bookmarkEnd w:id="23"/>
    </w:p>
    <w:p w:rsidR="003F15E1" w:rsidRPr="009363A4" w:rsidRDefault="003F15E1" w:rsidP="003F15E1">
      <w:pPr>
        <w:bidi w:val="0"/>
        <w:rPr>
          <w:noProof/>
          <w:rtl/>
        </w:rPr>
      </w:pPr>
      <w:bookmarkStart w:id="24" w:name="_ENREF_24"/>
      <w:r w:rsidRPr="009363A4">
        <w:rPr>
          <w:noProof/>
          <w:rtl/>
        </w:rPr>
        <w:t>24.</w:t>
      </w:r>
      <w:r w:rsidRPr="009363A4">
        <w:rPr>
          <w:noProof/>
          <w:rtl/>
        </w:rPr>
        <w:tab/>
      </w:r>
      <w:r w:rsidRPr="009363A4">
        <w:rPr>
          <w:noProof/>
        </w:rPr>
        <w:t xml:space="preserve">Kardong-Edgren SE, Oermann MH, Odom-Maryon T, Ha Y. Comparison of two instructional modalities for nursing student CPR skill acquisition. Resuscitation. </w:t>
      </w:r>
      <w:r w:rsidRPr="009363A4">
        <w:rPr>
          <w:noProof/>
          <w:rtl/>
        </w:rPr>
        <w:t>2010</w:t>
      </w:r>
      <w:r w:rsidRPr="009363A4">
        <w:rPr>
          <w:noProof/>
        </w:rPr>
        <w:t>;</w:t>
      </w:r>
      <w:r w:rsidRPr="009363A4">
        <w:rPr>
          <w:noProof/>
          <w:rtl/>
        </w:rPr>
        <w:t>81</w:t>
      </w:r>
      <w:r w:rsidRPr="009363A4">
        <w:rPr>
          <w:noProof/>
        </w:rPr>
        <w:t>(</w:t>
      </w:r>
      <w:r w:rsidRPr="009363A4">
        <w:rPr>
          <w:noProof/>
          <w:rtl/>
        </w:rPr>
        <w:t>8</w:t>
      </w:r>
      <w:r w:rsidRPr="009363A4">
        <w:rPr>
          <w:noProof/>
        </w:rPr>
        <w:t>):</w:t>
      </w:r>
      <w:r w:rsidRPr="009363A4">
        <w:rPr>
          <w:noProof/>
          <w:rtl/>
        </w:rPr>
        <w:t>1019-24.</w:t>
      </w:r>
      <w:bookmarkEnd w:id="24"/>
    </w:p>
    <w:p w:rsidR="003F15E1" w:rsidRPr="009363A4" w:rsidRDefault="003F15E1" w:rsidP="003F15E1">
      <w:pPr>
        <w:bidi w:val="0"/>
        <w:rPr>
          <w:noProof/>
          <w:rtl/>
        </w:rPr>
      </w:pPr>
      <w:bookmarkStart w:id="25" w:name="_ENREF_25"/>
      <w:r w:rsidRPr="009363A4">
        <w:rPr>
          <w:noProof/>
          <w:rtl/>
        </w:rPr>
        <w:t>25.</w:t>
      </w:r>
      <w:r w:rsidRPr="009363A4">
        <w:rPr>
          <w:noProof/>
          <w:rtl/>
        </w:rPr>
        <w:tab/>
      </w:r>
      <w:r w:rsidRPr="009363A4">
        <w:rPr>
          <w:noProof/>
        </w:rPr>
        <w:t xml:space="preserve">Akbari Farmad S, Khoshnoodi Far M, Rezaee M, Farajpour A. The effect of simulation-based cardiopulmonary resuscitation training on knowledge and clinical skills of nurses in Baharloo Hospital. Educational Development of Judishapur. </w:t>
      </w:r>
      <w:r w:rsidRPr="009363A4">
        <w:rPr>
          <w:noProof/>
          <w:rtl/>
        </w:rPr>
        <w:t>2021</w:t>
      </w:r>
      <w:r w:rsidRPr="009363A4">
        <w:rPr>
          <w:noProof/>
        </w:rPr>
        <w:t>;</w:t>
      </w:r>
      <w:r w:rsidRPr="009363A4">
        <w:rPr>
          <w:noProof/>
          <w:rtl/>
        </w:rPr>
        <w:t>12</w:t>
      </w:r>
      <w:r w:rsidRPr="009363A4">
        <w:rPr>
          <w:noProof/>
        </w:rPr>
        <w:t>(</w:t>
      </w:r>
      <w:r w:rsidRPr="009363A4">
        <w:rPr>
          <w:noProof/>
          <w:rtl/>
        </w:rPr>
        <w:t>2</w:t>
      </w:r>
      <w:r w:rsidRPr="009363A4">
        <w:rPr>
          <w:noProof/>
        </w:rPr>
        <w:t>):</w:t>
      </w:r>
      <w:r w:rsidRPr="009363A4">
        <w:rPr>
          <w:noProof/>
          <w:rtl/>
        </w:rPr>
        <w:t>511-20.</w:t>
      </w:r>
      <w:bookmarkEnd w:id="25"/>
      <w:r>
        <w:rPr>
          <w:noProof/>
        </w:rPr>
        <w:t>.</w:t>
      </w:r>
      <w:r w:rsidRPr="00D146E9">
        <w:rPr>
          <w:noProof/>
        </w:rPr>
        <w:t xml:space="preserve"> </w:t>
      </w:r>
      <w:proofErr w:type="gramStart"/>
      <w:r>
        <w:rPr>
          <w:noProof/>
        </w:rPr>
        <w:t>(</w:t>
      </w:r>
      <w:r w:rsidRPr="00D146E9">
        <w:t xml:space="preserve"> </w:t>
      </w:r>
      <w:r>
        <w:t>Persian</w:t>
      </w:r>
      <w:proofErr w:type="gramEnd"/>
      <w:r>
        <w:rPr>
          <w:noProof/>
        </w:rPr>
        <w:t>)</w:t>
      </w:r>
    </w:p>
    <w:p w:rsidR="003F15E1" w:rsidRPr="009363A4" w:rsidRDefault="003F15E1" w:rsidP="003F15E1">
      <w:pPr>
        <w:bidi w:val="0"/>
        <w:rPr>
          <w:noProof/>
          <w:rtl/>
        </w:rPr>
      </w:pPr>
      <w:bookmarkStart w:id="26" w:name="_ENREF_26"/>
      <w:r w:rsidRPr="009363A4">
        <w:rPr>
          <w:noProof/>
          <w:rtl/>
        </w:rPr>
        <w:t>26.</w:t>
      </w:r>
      <w:r w:rsidRPr="009363A4">
        <w:rPr>
          <w:noProof/>
          <w:rtl/>
        </w:rPr>
        <w:tab/>
      </w:r>
      <w:r w:rsidRPr="009363A4">
        <w:rPr>
          <w:noProof/>
        </w:rPr>
        <w:t>Khalili A, Hasan Tehrani T, Mohammadi Y, Azari H. Comparison of</w:t>
      </w:r>
      <w:r w:rsidRPr="009363A4">
        <w:rPr>
          <w:noProof/>
          <w:rtl/>
        </w:rPr>
        <w:t xml:space="preserve"> </w:t>
      </w:r>
      <w:r w:rsidRPr="009363A4">
        <w:rPr>
          <w:noProof/>
        </w:rPr>
        <w:t xml:space="preserve">the Effect of Case Scenario Teaching Methods and Concept Map on Learning Cardiopulmonary Resuscitation Skills of Children in Nursing Students. Pajouhan Scientific Journal. </w:t>
      </w:r>
      <w:r w:rsidRPr="009363A4">
        <w:rPr>
          <w:noProof/>
          <w:rtl/>
        </w:rPr>
        <w:t>2022</w:t>
      </w:r>
      <w:r w:rsidRPr="009363A4">
        <w:rPr>
          <w:noProof/>
        </w:rPr>
        <w:t>;</w:t>
      </w:r>
      <w:r w:rsidRPr="009363A4">
        <w:rPr>
          <w:noProof/>
          <w:rtl/>
        </w:rPr>
        <w:t>20</w:t>
      </w:r>
      <w:r w:rsidRPr="009363A4">
        <w:rPr>
          <w:noProof/>
        </w:rPr>
        <w:t>(</w:t>
      </w:r>
      <w:r w:rsidRPr="009363A4">
        <w:rPr>
          <w:noProof/>
          <w:rtl/>
        </w:rPr>
        <w:t>4</w:t>
      </w:r>
      <w:r w:rsidRPr="009363A4">
        <w:rPr>
          <w:noProof/>
        </w:rPr>
        <w:t>):</w:t>
      </w:r>
      <w:r w:rsidRPr="009363A4">
        <w:rPr>
          <w:noProof/>
          <w:rtl/>
        </w:rPr>
        <w:t>234-41.</w:t>
      </w:r>
      <w:bookmarkEnd w:id="26"/>
      <w:r>
        <w:rPr>
          <w:noProof/>
        </w:rPr>
        <w:t>.</w:t>
      </w:r>
      <w:r w:rsidRPr="00D146E9">
        <w:rPr>
          <w:noProof/>
        </w:rPr>
        <w:t xml:space="preserve"> </w:t>
      </w:r>
      <w:proofErr w:type="gramStart"/>
      <w:r>
        <w:rPr>
          <w:noProof/>
        </w:rPr>
        <w:t>(</w:t>
      </w:r>
      <w:r w:rsidRPr="00D146E9">
        <w:t xml:space="preserve"> </w:t>
      </w:r>
      <w:r w:rsidRPr="009B59D5">
        <w:rPr>
          <w:highlight w:val="yellow"/>
        </w:rPr>
        <w:t>Persian</w:t>
      </w:r>
      <w:proofErr w:type="gramEnd"/>
      <w:r w:rsidRPr="009B59D5">
        <w:rPr>
          <w:noProof/>
          <w:highlight w:val="yellow"/>
        </w:rPr>
        <w:t>)</w:t>
      </w:r>
    </w:p>
    <w:p w:rsidR="003F15E1" w:rsidRPr="009363A4" w:rsidRDefault="003F15E1" w:rsidP="003F15E1">
      <w:pPr>
        <w:bidi w:val="0"/>
        <w:rPr>
          <w:noProof/>
          <w:rtl/>
        </w:rPr>
      </w:pPr>
      <w:bookmarkStart w:id="27" w:name="_ENREF_27"/>
      <w:r w:rsidRPr="009363A4">
        <w:rPr>
          <w:noProof/>
          <w:rtl/>
        </w:rPr>
        <w:t>27.</w:t>
      </w:r>
      <w:r w:rsidRPr="009363A4">
        <w:rPr>
          <w:noProof/>
          <w:rtl/>
        </w:rPr>
        <w:tab/>
      </w:r>
      <w:r w:rsidRPr="009363A4">
        <w:rPr>
          <w:noProof/>
        </w:rPr>
        <w:t xml:space="preserve">Heidarzadeh A, Jahani Y. The effect of computer simulation and mannequin on nursing students’ perception of self-efficacy in cardiopulmonary resuscitation. Iranian Journal of Medical Education. </w:t>
      </w:r>
      <w:r w:rsidRPr="009363A4">
        <w:rPr>
          <w:noProof/>
          <w:rtl/>
        </w:rPr>
        <w:t>2015</w:t>
      </w:r>
      <w:r w:rsidRPr="009363A4">
        <w:rPr>
          <w:noProof/>
        </w:rPr>
        <w:t>;</w:t>
      </w:r>
      <w:r w:rsidRPr="009363A4">
        <w:rPr>
          <w:noProof/>
          <w:rtl/>
        </w:rPr>
        <w:t>14</w:t>
      </w:r>
      <w:r w:rsidRPr="009363A4">
        <w:rPr>
          <w:noProof/>
        </w:rPr>
        <w:t>(</w:t>
      </w:r>
      <w:r w:rsidRPr="009363A4">
        <w:rPr>
          <w:noProof/>
          <w:rtl/>
        </w:rPr>
        <w:t>10</w:t>
      </w:r>
      <w:r w:rsidRPr="009363A4">
        <w:rPr>
          <w:noProof/>
        </w:rPr>
        <w:t>):</w:t>
      </w:r>
      <w:r w:rsidRPr="009363A4">
        <w:rPr>
          <w:noProof/>
          <w:rtl/>
        </w:rPr>
        <w:t>876-85.</w:t>
      </w:r>
      <w:bookmarkEnd w:id="27"/>
      <w:r>
        <w:rPr>
          <w:noProof/>
        </w:rPr>
        <w:t>.</w:t>
      </w:r>
      <w:r w:rsidRPr="00D146E9">
        <w:rPr>
          <w:noProof/>
        </w:rPr>
        <w:t xml:space="preserve"> </w:t>
      </w:r>
      <w:proofErr w:type="gramStart"/>
      <w:r>
        <w:rPr>
          <w:noProof/>
        </w:rPr>
        <w:t>(</w:t>
      </w:r>
      <w:r w:rsidRPr="00D146E9">
        <w:t xml:space="preserve"> </w:t>
      </w:r>
      <w:r>
        <w:t>Persian</w:t>
      </w:r>
      <w:proofErr w:type="gramEnd"/>
      <w:r>
        <w:rPr>
          <w:noProof/>
        </w:rPr>
        <w:t>)</w:t>
      </w:r>
    </w:p>
    <w:p w:rsidR="003F15E1" w:rsidRPr="009363A4" w:rsidRDefault="003F15E1" w:rsidP="003F15E1">
      <w:pPr>
        <w:bidi w:val="0"/>
        <w:rPr>
          <w:noProof/>
          <w:rtl/>
        </w:rPr>
      </w:pPr>
      <w:bookmarkStart w:id="28" w:name="_ENREF_28"/>
      <w:r w:rsidRPr="009363A4">
        <w:rPr>
          <w:noProof/>
          <w:rtl/>
        </w:rPr>
        <w:t>28.</w:t>
      </w:r>
      <w:r w:rsidRPr="009363A4">
        <w:rPr>
          <w:noProof/>
          <w:rtl/>
        </w:rPr>
        <w:tab/>
      </w:r>
      <w:r w:rsidRPr="009363A4">
        <w:rPr>
          <w:noProof/>
        </w:rPr>
        <w:t>Mousavi SS, Abazari F, Azizzadeh Foroozi M, Dehghan M, Karami Robati F. Comparison of the Effect</w:t>
      </w:r>
      <w:r w:rsidRPr="009363A4">
        <w:rPr>
          <w:noProof/>
          <w:rtl/>
        </w:rPr>
        <w:t xml:space="preserve"> </w:t>
      </w:r>
      <w:r w:rsidRPr="009363A4">
        <w:rPr>
          <w:noProof/>
        </w:rPr>
        <w:t xml:space="preserve">of Face to Face Education and Video Training on the Anxiety of Patients Referring to Bone Marrow Transplantation in Afzalipour Hospital in Kerman: A Randomized Clinical Trial. Journal of Rafsanjan University of Medical Sciences. </w:t>
      </w:r>
      <w:r w:rsidRPr="009363A4">
        <w:rPr>
          <w:noProof/>
          <w:rtl/>
        </w:rPr>
        <w:t>2020</w:t>
      </w:r>
      <w:r w:rsidRPr="009363A4">
        <w:rPr>
          <w:noProof/>
        </w:rPr>
        <w:t>;</w:t>
      </w:r>
      <w:r w:rsidRPr="009363A4">
        <w:rPr>
          <w:noProof/>
          <w:rtl/>
        </w:rPr>
        <w:t>19</w:t>
      </w:r>
      <w:r w:rsidRPr="009363A4">
        <w:rPr>
          <w:noProof/>
        </w:rPr>
        <w:t>(</w:t>
      </w:r>
      <w:r w:rsidRPr="009363A4">
        <w:rPr>
          <w:noProof/>
          <w:rtl/>
        </w:rPr>
        <w:t>6</w:t>
      </w:r>
      <w:r w:rsidRPr="009363A4">
        <w:rPr>
          <w:noProof/>
        </w:rPr>
        <w:t>):</w:t>
      </w:r>
      <w:r w:rsidRPr="009363A4">
        <w:rPr>
          <w:noProof/>
          <w:rtl/>
        </w:rPr>
        <w:t>579-90.</w:t>
      </w:r>
      <w:bookmarkEnd w:id="28"/>
      <w:r>
        <w:rPr>
          <w:noProof/>
        </w:rPr>
        <w:t>.</w:t>
      </w:r>
      <w:r w:rsidRPr="00D146E9">
        <w:rPr>
          <w:noProof/>
        </w:rPr>
        <w:t xml:space="preserve"> </w:t>
      </w:r>
      <w:proofErr w:type="gramStart"/>
      <w:r>
        <w:rPr>
          <w:noProof/>
        </w:rPr>
        <w:t>(</w:t>
      </w:r>
      <w:r w:rsidRPr="00D146E9">
        <w:t xml:space="preserve"> </w:t>
      </w:r>
      <w:r>
        <w:t>Persian</w:t>
      </w:r>
      <w:proofErr w:type="gramEnd"/>
      <w:r>
        <w:rPr>
          <w:noProof/>
        </w:rPr>
        <w:t>)</w:t>
      </w:r>
    </w:p>
    <w:p w:rsidR="003F15E1" w:rsidRPr="00D146E9" w:rsidRDefault="003F15E1" w:rsidP="003F15E1">
      <w:pPr>
        <w:bidi w:val="0"/>
        <w:rPr>
          <w:noProof/>
          <w:rtl/>
        </w:rPr>
      </w:pPr>
      <w:bookmarkStart w:id="29" w:name="_ENREF_29"/>
      <w:r w:rsidRPr="009363A4">
        <w:rPr>
          <w:noProof/>
          <w:rtl/>
        </w:rPr>
        <w:t>29.</w:t>
      </w:r>
      <w:r w:rsidRPr="009363A4">
        <w:rPr>
          <w:noProof/>
          <w:rtl/>
        </w:rPr>
        <w:tab/>
      </w:r>
      <w:r w:rsidRPr="009363A4">
        <w:rPr>
          <w:noProof/>
        </w:rPr>
        <w:t xml:space="preserve">Mashhadi M, Mohammadi Parsa A, Sharifian P. Comparison of Effect of Two Methods of Face-to-Face Training and Educational Video on Anxiety and Physiological Parameters in Candidate Patients for Colonoscopy: A Quasi-Experimental Study. Journal of Health and Care. </w:t>
      </w:r>
      <w:r w:rsidRPr="009363A4">
        <w:rPr>
          <w:noProof/>
          <w:rtl/>
        </w:rPr>
        <w:t>2020</w:t>
      </w:r>
      <w:r w:rsidRPr="009363A4">
        <w:rPr>
          <w:noProof/>
        </w:rPr>
        <w:t>;</w:t>
      </w:r>
      <w:r w:rsidRPr="009363A4">
        <w:rPr>
          <w:noProof/>
          <w:rtl/>
        </w:rPr>
        <w:t>22</w:t>
      </w:r>
      <w:r w:rsidRPr="009363A4">
        <w:rPr>
          <w:noProof/>
        </w:rPr>
        <w:t>(</w:t>
      </w:r>
      <w:r w:rsidRPr="009363A4">
        <w:rPr>
          <w:noProof/>
          <w:rtl/>
        </w:rPr>
        <w:t>3</w:t>
      </w:r>
      <w:r w:rsidRPr="009363A4">
        <w:rPr>
          <w:noProof/>
        </w:rPr>
        <w:t>):</w:t>
      </w:r>
      <w:r w:rsidRPr="009363A4">
        <w:rPr>
          <w:noProof/>
          <w:rtl/>
        </w:rPr>
        <w:t>267-76</w:t>
      </w:r>
      <w:r w:rsidRPr="009363A4">
        <w:rPr>
          <w:noProof/>
        </w:rPr>
        <w:t xml:space="preserve">. </w:t>
      </w:r>
      <w:bookmarkEnd w:id="29"/>
      <w:proofErr w:type="gramStart"/>
      <w:r>
        <w:rPr>
          <w:noProof/>
        </w:rPr>
        <w:t>(</w:t>
      </w:r>
      <w:r w:rsidRPr="00D146E9">
        <w:t xml:space="preserve"> </w:t>
      </w:r>
      <w:r>
        <w:t>Persian</w:t>
      </w:r>
      <w:proofErr w:type="gramEnd"/>
      <w:r>
        <w:rPr>
          <w:noProof/>
        </w:rPr>
        <w:t>)</w:t>
      </w:r>
    </w:p>
    <w:p w:rsidR="003F15E1" w:rsidRPr="00D146E9" w:rsidRDefault="003F15E1" w:rsidP="003F15E1">
      <w:pPr>
        <w:bidi w:val="0"/>
        <w:rPr>
          <w:noProof/>
        </w:rPr>
      </w:pPr>
      <w:bookmarkStart w:id="30" w:name="_ENREF_30"/>
      <w:r w:rsidRPr="009363A4">
        <w:rPr>
          <w:noProof/>
          <w:rtl/>
        </w:rPr>
        <w:t>30.</w:t>
      </w:r>
      <w:r w:rsidRPr="009363A4">
        <w:rPr>
          <w:noProof/>
          <w:rtl/>
        </w:rPr>
        <w:tab/>
      </w:r>
      <w:r w:rsidRPr="009363A4">
        <w:rPr>
          <w:noProof/>
        </w:rPr>
        <w:t xml:space="preserve">badakhsh M, shahraki T, Rashki Ghalenow H, Hamedi Shahraki S, Amirshahi M, Noori sanchooli H. The effect of face-to-face teaching and watching film on reducing anxiety in mothers in Labor. Iranian Journal of Nursing Research. </w:t>
      </w:r>
      <w:r w:rsidRPr="009363A4">
        <w:rPr>
          <w:noProof/>
          <w:rtl/>
        </w:rPr>
        <w:t>2022</w:t>
      </w:r>
      <w:r w:rsidRPr="009363A4">
        <w:rPr>
          <w:noProof/>
        </w:rPr>
        <w:t>;</w:t>
      </w:r>
      <w:r w:rsidRPr="009363A4">
        <w:rPr>
          <w:noProof/>
          <w:rtl/>
        </w:rPr>
        <w:t>16</w:t>
      </w:r>
      <w:r w:rsidRPr="009363A4">
        <w:rPr>
          <w:noProof/>
        </w:rPr>
        <w:t>(</w:t>
      </w:r>
      <w:r w:rsidRPr="009363A4">
        <w:rPr>
          <w:noProof/>
          <w:rtl/>
        </w:rPr>
        <w:t>6</w:t>
      </w:r>
      <w:r w:rsidRPr="009363A4">
        <w:rPr>
          <w:noProof/>
        </w:rPr>
        <w:t>):</w:t>
      </w:r>
      <w:r w:rsidRPr="009363A4">
        <w:rPr>
          <w:noProof/>
          <w:rtl/>
        </w:rPr>
        <w:t>73-81</w:t>
      </w:r>
      <w:r w:rsidRPr="009363A4">
        <w:rPr>
          <w:noProof/>
        </w:rPr>
        <w:t xml:space="preserve">. </w:t>
      </w:r>
      <w:bookmarkEnd w:id="30"/>
      <w:proofErr w:type="gramStart"/>
      <w:r>
        <w:rPr>
          <w:noProof/>
        </w:rPr>
        <w:t>(</w:t>
      </w:r>
      <w:r w:rsidRPr="00D146E9">
        <w:t xml:space="preserve"> </w:t>
      </w:r>
      <w:r>
        <w:t>Persian</w:t>
      </w:r>
      <w:proofErr w:type="gramEnd"/>
      <w:r>
        <w:rPr>
          <w:noProof/>
        </w:rPr>
        <w:t>)</w:t>
      </w:r>
    </w:p>
    <w:p w:rsidR="003F15E1" w:rsidRDefault="003F15E1" w:rsidP="003F15E1">
      <w:pPr>
        <w:bidi w:val="0"/>
        <w:rPr>
          <w:noProof/>
          <w:rtl/>
        </w:rPr>
      </w:pPr>
    </w:p>
    <w:p w:rsidR="003F15E1" w:rsidRDefault="003F15E1" w:rsidP="003F15E1">
      <w:pPr>
        <w:bidi w:val="0"/>
        <w:rPr>
          <w:rtl/>
        </w:rPr>
      </w:pPr>
      <w:r>
        <w:rPr>
          <w:rtl/>
        </w:rPr>
        <w:fldChar w:fldCharType="end"/>
      </w:r>
    </w:p>
    <w:p w:rsidR="003F15E1" w:rsidRDefault="003F15E1" w:rsidP="003F15E1">
      <w:pPr>
        <w:bidi w:val="0"/>
        <w:spacing w:after="160" w:line="259" w:lineRule="auto"/>
        <w:rPr>
          <w:rtl/>
        </w:rPr>
      </w:pPr>
      <w:r>
        <w:rPr>
          <w:rtl/>
        </w:rPr>
        <w:br w:type="page"/>
      </w:r>
    </w:p>
    <w:p w:rsidR="003F15E1" w:rsidRDefault="003F15E1" w:rsidP="003F15E1">
      <w:pPr>
        <w:pStyle w:val="BodyText"/>
        <w:jc w:val="center"/>
        <w:rPr>
          <w:rFonts w:asciiTheme="majorBidi" w:hAnsiTheme="majorBidi" w:cstheme="majorBidi"/>
          <w:noProof w:val="0"/>
          <w:sz w:val="28"/>
          <w:lang w:bidi="fa-IR"/>
        </w:rPr>
      </w:pPr>
      <w:r w:rsidRPr="0075240D">
        <w:rPr>
          <w:rFonts w:asciiTheme="majorBidi" w:hAnsiTheme="majorBidi" w:cstheme="majorBidi"/>
          <w:noProof w:val="0"/>
          <w:sz w:val="28"/>
          <w:lang w:bidi="fa-IR"/>
        </w:rPr>
        <w:lastRenderedPageBreak/>
        <w:t>Comparing the effects of CPR teaching using two methods face-to- face and films on the knowledge and performance of new nurse and midwifery the period of corona limitation in 2022</w:t>
      </w:r>
    </w:p>
    <w:p w:rsidR="003F15E1" w:rsidRPr="00F44FDD" w:rsidRDefault="003F15E1" w:rsidP="003F15E1">
      <w:pPr>
        <w:pStyle w:val="BodyText"/>
        <w:bidi w:val="0"/>
        <w:jc w:val="left"/>
        <w:rPr>
          <w:rFonts w:asciiTheme="majorBidi" w:hAnsiTheme="majorBidi" w:cstheme="minorBidi"/>
          <w:noProof w:val="0"/>
          <w:sz w:val="28"/>
          <w:rtl/>
          <w:lang w:bidi="fa-IR"/>
        </w:rPr>
      </w:pPr>
      <w:r w:rsidRPr="00F44FDD">
        <w:rPr>
          <w:rFonts w:cs="Times New Roman"/>
          <w:b/>
          <w:bCs/>
        </w:rPr>
        <w:t>Seyede Azar chavoshian</w:t>
      </w:r>
      <w:r w:rsidRPr="00F44FDD">
        <w:rPr>
          <w:rFonts w:cs="Times New Roman"/>
          <w:b/>
          <w:bCs/>
          <w:vertAlign w:val="superscript"/>
        </w:rPr>
        <w:t>1</w:t>
      </w:r>
      <w:r w:rsidRPr="00F44FDD">
        <w:rPr>
          <w:rFonts w:cs="Times New Roman"/>
          <w:b/>
          <w:bCs/>
        </w:rPr>
        <w:t>, Nahid Radnia</w:t>
      </w:r>
      <w:r w:rsidRPr="00F44FDD">
        <w:rPr>
          <w:rFonts w:cs="Times New Roman"/>
          <w:b/>
          <w:bCs/>
          <w:vertAlign w:val="superscript"/>
        </w:rPr>
        <w:t>2</w:t>
      </w:r>
      <w:r w:rsidRPr="00F44FDD">
        <w:rPr>
          <w:rFonts w:cs="Times New Roman"/>
          <w:b/>
          <w:bCs/>
        </w:rPr>
        <w:t>, Elaheh Talebi-ghane</w:t>
      </w:r>
      <w:r>
        <w:rPr>
          <w:rFonts w:cs="Times New Roman"/>
          <w:b/>
          <w:bCs/>
          <w:vertAlign w:val="superscript"/>
        </w:rPr>
        <w:t>3</w:t>
      </w:r>
      <w:r w:rsidRPr="00F44FDD">
        <w:rPr>
          <w:rFonts w:cs="Times New Roman"/>
          <w:b/>
          <w:bCs/>
        </w:rPr>
        <w:t>, Maryam Garousian</w:t>
      </w:r>
      <w:r>
        <w:rPr>
          <w:rFonts w:cs="Times New Roman"/>
          <w:b/>
          <w:bCs/>
          <w:vertAlign w:val="superscript"/>
        </w:rPr>
        <w:t>4</w:t>
      </w:r>
      <w:r w:rsidRPr="00F44FDD">
        <w:rPr>
          <w:rFonts w:asciiTheme="majorBidi" w:hAnsiTheme="majorBidi" w:cstheme="minorBidi"/>
          <w:noProof w:val="0"/>
          <w:sz w:val="28"/>
          <w:lang w:bidi="fa-IR"/>
        </w:rPr>
        <w:t>,</w:t>
      </w:r>
      <w:r w:rsidRPr="00F44FDD">
        <w:rPr>
          <w:rFonts w:cs="Times New Roman"/>
          <w:b/>
          <w:bCs/>
        </w:rPr>
        <w:t xml:space="preserve"> Neda Alimohammadi</w:t>
      </w:r>
      <w:r>
        <w:rPr>
          <w:rFonts w:cs="Times New Roman"/>
          <w:b/>
          <w:bCs/>
          <w:vertAlign w:val="superscript"/>
        </w:rPr>
        <w:t>4</w:t>
      </w:r>
    </w:p>
    <w:p w:rsidR="003F15E1" w:rsidRPr="00F44FDD" w:rsidRDefault="003F15E1" w:rsidP="003F15E1">
      <w:pPr>
        <w:pStyle w:val="BodyText"/>
        <w:bidi w:val="0"/>
        <w:jc w:val="left"/>
        <w:rPr>
          <w:rFonts w:asciiTheme="majorBidi" w:hAnsiTheme="majorBidi" w:cstheme="minorBidi"/>
          <w:noProof w:val="0"/>
          <w:sz w:val="28"/>
          <w:rtl/>
          <w:lang w:bidi="fa-IR"/>
        </w:rPr>
      </w:pPr>
    </w:p>
    <w:p w:rsidR="003F15E1" w:rsidRDefault="003F15E1" w:rsidP="003F15E1">
      <w:pPr>
        <w:bidi w:val="0"/>
        <w:jc w:val="both"/>
      </w:pPr>
      <w:r w:rsidRPr="009139FE">
        <w:t>1-</w:t>
      </w:r>
      <w:r w:rsidRPr="00C72782">
        <w:rPr>
          <w:rFonts w:asciiTheme="majorBidi" w:hAnsiTheme="majorBidi" w:cstheme="majorBidi"/>
        </w:rPr>
        <w:t xml:space="preserve"> </w:t>
      </w:r>
      <w:r w:rsidRPr="00220684">
        <w:rPr>
          <w:rFonts w:asciiTheme="majorBidi" w:hAnsiTheme="majorBidi" w:cstheme="majorBidi"/>
        </w:rPr>
        <w:t>MSc of Health Education</w:t>
      </w:r>
      <w:r w:rsidRPr="009139FE">
        <w:t xml:space="preserve">, Clinical Research Development Unit of </w:t>
      </w:r>
      <w:proofErr w:type="spellStart"/>
      <w:r w:rsidRPr="009139FE">
        <w:t>Fatemieh</w:t>
      </w:r>
      <w:proofErr w:type="spellEnd"/>
      <w:r w:rsidRPr="009139FE">
        <w:t xml:space="preserve"> Hospital, Hamadan University of Medical Sciences, Hamadan, Iran.</w:t>
      </w:r>
    </w:p>
    <w:p w:rsidR="003F15E1" w:rsidRPr="009139FE" w:rsidRDefault="003F15E1" w:rsidP="003F15E1">
      <w:pPr>
        <w:bidi w:val="0"/>
        <w:jc w:val="both"/>
      </w:pPr>
      <w:r>
        <w:t>2-</w:t>
      </w:r>
      <w:r w:rsidRPr="00910755">
        <w:t>Assistant Professor of Female Pe</w:t>
      </w:r>
      <w:r>
        <w:t>lvic Floor Medicine and Surgery</w:t>
      </w:r>
      <w:r w:rsidRPr="00910755">
        <w:t xml:space="preserve">, Clinical Research Development Unit of </w:t>
      </w:r>
      <w:proofErr w:type="spellStart"/>
      <w:r w:rsidRPr="00910755">
        <w:t>Fatemieh</w:t>
      </w:r>
      <w:proofErr w:type="spellEnd"/>
      <w:r w:rsidRPr="00910755">
        <w:t xml:space="preserve"> Hospital, Department of Gynecology, Hamadan University of Medical Sciences</w:t>
      </w:r>
      <w:r>
        <w:t>,</w:t>
      </w:r>
      <w:r w:rsidRPr="00910755">
        <w:t xml:space="preserve"> Hamadan, Iran.</w:t>
      </w:r>
    </w:p>
    <w:p w:rsidR="003F15E1" w:rsidRDefault="003F15E1" w:rsidP="003F15E1">
      <w:pPr>
        <w:bidi w:val="0"/>
        <w:jc w:val="both"/>
      </w:pPr>
      <w:proofErr w:type="gramStart"/>
      <w:r>
        <w:t>3</w:t>
      </w:r>
      <w:r w:rsidRPr="009139FE">
        <w:t xml:space="preserve">-Assistant Professor of biostatistics, modeling of </w:t>
      </w:r>
      <w:proofErr w:type="spellStart"/>
      <w:r w:rsidRPr="009139FE">
        <w:t>noncommunicable</w:t>
      </w:r>
      <w:proofErr w:type="spellEnd"/>
      <w:r w:rsidRPr="009139FE">
        <w:t xml:space="preserve"> diseases research center, Hamadan University of Medical Sciences Hamadan, Iran.</w:t>
      </w:r>
      <w:proofErr w:type="gramEnd"/>
    </w:p>
    <w:p w:rsidR="003F15E1" w:rsidRPr="00C72782" w:rsidRDefault="003F15E1" w:rsidP="003F15E1">
      <w:pPr>
        <w:bidi w:val="0"/>
        <w:jc w:val="both"/>
      </w:pPr>
      <w:proofErr w:type="gramStart"/>
      <w:r>
        <w:t>4-</w:t>
      </w:r>
      <w:r w:rsidRPr="009139FE">
        <w:t xml:space="preserve">MSc of </w:t>
      </w:r>
      <w:r>
        <w:t>N</w:t>
      </w:r>
      <w:r w:rsidRPr="009139FE">
        <w:t xml:space="preserve">ursing, Clinical Research Development Unit of </w:t>
      </w:r>
      <w:proofErr w:type="spellStart"/>
      <w:r w:rsidRPr="009139FE">
        <w:t>Fatemieh</w:t>
      </w:r>
      <w:proofErr w:type="spellEnd"/>
      <w:r w:rsidRPr="009139FE">
        <w:t xml:space="preserve"> Hospital, Hamadan University of Medical Sciences, Hamadan, Iran.</w:t>
      </w:r>
      <w:proofErr w:type="gramEnd"/>
    </w:p>
    <w:p w:rsidR="003F15E1" w:rsidRPr="0075240D" w:rsidRDefault="003F15E1" w:rsidP="003F15E1">
      <w:pPr>
        <w:pStyle w:val="BodyText"/>
        <w:bidi w:val="0"/>
        <w:jc w:val="left"/>
        <w:rPr>
          <w:rFonts w:asciiTheme="majorBidi" w:hAnsiTheme="majorBidi" w:cstheme="minorBidi"/>
          <w:noProof w:val="0"/>
          <w:sz w:val="28"/>
          <w:lang w:bidi="fa-IR"/>
        </w:rPr>
      </w:pPr>
    </w:p>
    <w:p w:rsidR="003F15E1" w:rsidRPr="00883397" w:rsidRDefault="003F15E1" w:rsidP="003F15E1">
      <w:pPr>
        <w:bidi w:val="0"/>
        <w:jc w:val="both"/>
        <w:rPr>
          <w:rtl/>
        </w:rPr>
      </w:pPr>
      <w:r w:rsidRPr="00883397">
        <w:t>Abstract</w:t>
      </w:r>
      <w:r w:rsidRPr="00883397">
        <w:rPr>
          <w:rFonts w:cs="Arial"/>
          <w:rtl/>
        </w:rPr>
        <w:t>:</w:t>
      </w:r>
    </w:p>
    <w:p w:rsidR="003F15E1" w:rsidRPr="00883397" w:rsidRDefault="003F15E1" w:rsidP="003F15E1">
      <w:pPr>
        <w:bidi w:val="0"/>
        <w:jc w:val="both"/>
      </w:pPr>
      <w:proofErr w:type="spellStart"/>
      <w:r w:rsidRPr="00D03F3C">
        <w:rPr>
          <w:b/>
          <w:bCs/>
        </w:rPr>
        <w:t>Introduction</w:t>
      </w:r>
      <w:proofErr w:type="gramStart"/>
      <w:r w:rsidRPr="00D03F3C">
        <w:rPr>
          <w:b/>
          <w:bCs/>
        </w:rPr>
        <w:t>:</w:t>
      </w:r>
      <w:r w:rsidRPr="00883397">
        <w:t>This</w:t>
      </w:r>
      <w:proofErr w:type="spellEnd"/>
      <w:proofErr w:type="gramEnd"/>
      <w:r w:rsidRPr="00883397">
        <w:t xml:space="preserve"> study aims to compare the effect of basic cardiopulmonary resuscitation training with two methods of face-to-face training and video screening on the knowledge and skills of newly admitted nursing personnel. And the midwifery of </w:t>
      </w:r>
      <w:proofErr w:type="spellStart"/>
      <w:r w:rsidRPr="00883397">
        <w:t>Fatimieh</w:t>
      </w:r>
      <w:proofErr w:type="spellEnd"/>
      <w:r w:rsidRPr="00883397">
        <w:t xml:space="preserve"> educational and therapeutic center took place during the restrictions of </w:t>
      </w:r>
      <w:proofErr w:type="spellStart"/>
      <w:r w:rsidRPr="00883397">
        <w:t>Co</w:t>
      </w:r>
      <w:r>
        <w:t>vid</w:t>
      </w:r>
      <w:proofErr w:type="spellEnd"/>
      <w:r>
        <w:t xml:space="preserve"> 2022.</w:t>
      </w:r>
    </w:p>
    <w:p w:rsidR="003F15E1" w:rsidRPr="00883397" w:rsidRDefault="003F15E1" w:rsidP="003F15E1">
      <w:pPr>
        <w:bidi w:val="0"/>
        <w:jc w:val="both"/>
      </w:pPr>
      <w:r w:rsidRPr="00D03F3C">
        <w:rPr>
          <w:b/>
          <w:bCs/>
        </w:rPr>
        <w:t>Methods</w:t>
      </w:r>
      <w:r w:rsidRPr="00883397">
        <w:t xml:space="preserve">: In this semi-experimental study, two groups before and after, </w:t>
      </w:r>
      <w:r w:rsidRPr="00883397">
        <w:rPr>
          <w:rFonts w:cs="Arial"/>
          <w:rtl/>
        </w:rPr>
        <w:t xml:space="preserve">84 </w:t>
      </w:r>
      <w:r w:rsidRPr="00883397">
        <w:t xml:space="preserve">new personnel of Nursing and Midwifery were randomly divided into two groups of face-to-face training and movie screening. Information was collected in three stages before the intervention, immediately and one month after the intervention using the observation checklist method. The data collection tool included a demographic questionnaire, an awareness questionnaire, and a skill assessment checklist. The data was analyzed with SPSS version </w:t>
      </w:r>
      <w:r w:rsidRPr="00883397">
        <w:rPr>
          <w:rFonts w:cs="Arial"/>
          <w:rtl/>
        </w:rPr>
        <w:t xml:space="preserve">20 </w:t>
      </w:r>
      <w:r w:rsidRPr="00883397">
        <w:t>software</w:t>
      </w:r>
      <w:r w:rsidRPr="00883397">
        <w:rPr>
          <w:rFonts w:cs="Arial"/>
          <w:rtl/>
        </w:rPr>
        <w:t>.</w:t>
      </w:r>
    </w:p>
    <w:p w:rsidR="003F15E1" w:rsidRPr="00883397" w:rsidRDefault="003F15E1" w:rsidP="003F15E1">
      <w:pPr>
        <w:bidi w:val="0"/>
        <w:jc w:val="both"/>
      </w:pPr>
      <w:r w:rsidRPr="009B59D5">
        <w:rPr>
          <w:b/>
          <w:bCs/>
        </w:rPr>
        <w:t>Results:</w:t>
      </w:r>
      <w:r w:rsidRPr="00883397">
        <w:t xml:space="preserve"> The average difference in knowledge and skills between immediately after training and before training in the face-to-face training group was significantly higher than the video training (P&lt;</w:t>
      </w:r>
      <w:r w:rsidRPr="00883397">
        <w:rPr>
          <w:rFonts w:cs="Arial"/>
          <w:rtl/>
        </w:rPr>
        <w:t>0.001</w:t>
      </w:r>
      <w:r w:rsidRPr="00883397">
        <w:t>). Also, the average difference of knowledge and skill between one month after training and before training in two groups was positive and in face-to-face training group it was significantly higher than video training (awareness P=</w:t>
      </w:r>
      <w:r w:rsidRPr="00883397">
        <w:rPr>
          <w:rFonts w:cs="Arial"/>
          <w:rtl/>
        </w:rPr>
        <w:t xml:space="preserve">0.002 </w:t>
      </w:r>
      <w:r w:rsidRPr="00883397">
        <w:t>and skill P=</w:t>
      </w:r>
      <w:r w:rsidRPr="00883397">
        <w:rPr>
          <w:rFonts w:cs="Arial"/>
          <w:rtl/>
        </w:rPr>
        <w:t>0.003).</w:t>
      </w:r>
    </w:p>
    <w:p w:rsidR="003F15E1" w:rsidRPr="00883397" w:rsidRDefault="003F15E1" w:rsidP="003F15E1">
      <w:pPr>
        <w:bidi w:val="0"/>
        <w:jc w:val="both"/>
      </w:pPr>
      <w:r w:rsidRPr="009B59D5">
        <w:rPr>
          <w:b/>
          <w:bCs/>
        </w:rPr>
        <w:t>Conclusion:</w:t>
      </w:r>
      <w:r w:rsidRPr="00883397">
        <w:t xml:space="preserve"> According to the results of the research, it can be suggested that both training methods have an effect in raising the level of performance and awareness of newly arrived personnel, but the effect of the face-to-face training method is higher. Due to the corona epidemic and the impossibility of large gatherings, and on the other hand, the time-consuming and difficulties of practical and face-to-face training, it is recommended to use video training</w:t>
      </w:r>
      <w:r w:rsidRPr="00883397">
        <w:rPr>
          <w:rFonts w:cs="Arial"/>
          <w:rtl/>
        </w:rPr>
        <w:t>.</w:t>
      </w:r>
    </w:p>
    <w:p w:rsidR="003F15E1" w:rsidRPr="006801A5" w:rsidRDefault="003F15E1" w:rsidP="003F15E1">
      <w:pPr>
        <w:bidi w:val="0"/>
        <w:jc w:val="both"/>
      </w:pPr>
      <w:r w:rsidRPr="009357AD">
        <w:rPr>
          <w:b/>
          <w:bCs/>
        </w:rPr>
        <w:t>Keywords</w:t>
      </w:r>
      <w:r w:rsidRPr="00883397">
        <w:t xml:space="preserve">: </w:t>
      </w:r>
      <w:r>
        <w:t xml:space="preserve">Education, </w:t>
      </w:r>
      <w:r w:rsidRPr="009357AD">
        <w:t xml:space="preserve">Cardiopulmonary resuscitation, </w:t>
      </w:r>
      <w:r>
        <w:t>Clinical skills,</w:t>
      </w:r>
      <w:r w:rsidRPr="009357AD">
        <w:t xml:space="preserve"> </w:t>
      </w:r>
      <w:r>
        <w:t>Nurse.</w:t>
      </w:r>
    </w:p>
    <w:p w:rsidR="003F15E1" w:rsidRDefault="003F15E1">
      <w:pPr>
        <w:rPr>
          <w:rFonts w:hint="cs"/>
          <w:noProof/>
          <w:rtl/>
        </w:rPr>
      </w:pPr>
    </w:p>
    <w:p w:rsidR="003F15E1" w:rsidRDefault="003F15E1">
      <w:pPr>
        <w:rPr>
          <w:rFonts w:hint="cs"/>
          <w:noProof/>
          <w:rtl/>
        </w:rPr>
      </w:pPr>
    </w:p>
    <w:p w:rsidR="003F15E1" w:rsidRDefault="003F15E1">
      <w:pPr>
        <w:rPr>
          <w:rFonts w:hint="cs"/>
          <w:noProof/>
          <w:rtl/>
        </w:rPr>
      </w:pPr>
    </w:p>
    <w:p w:rsidR="003F15E1" w:rsidRDefault="003F15E1">
      <w:pPr>
        <w:rPr>
          <w:rFonts w:hint="cs"/>
          <w:noProof/>
          <w:rtl/>
        </w:rPr>
      </w:pPr>
    </w:p>
    <w:p w:rsidR="003F15E1" w:rsidRDefault="003F15E1">
      <w:pPr>
        <w:rPr>
          <w:rFonts w:hint="cs"/>
        </w:rPr>
      </w:pPr>
    </w:p>
    <w:sectPr w:rsidR="003F15E1" w:rsidSect="00975B2F">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0"/>
    <w:family w:val="roman"/>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panose1 w:val="000004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Times New Roman Bold">
    <w:altName w:val="Times New Roman"/>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0" w:usb1="00000000" w:usb2="00000000"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4C28"/>
    <w:multiLevelType w:val="hybridMultilevel"/>
    <w:tmpl w:val="0602FD14"/>
    <w:lvl w:ilvl="0" w:tplc="C690F8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EA6002"/>
    <w:multiLevelType w:val="hybridMultilevel"/>
    <w:tmpl w:val="1FC2C42E"/>
    <w:lvl w:ilvl="0" w:tplc="CC3CC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223A1C"/>
    <w:multiLevelType w:val="hybridMultilevel"/>
    <w:tmpl w:val="4C1AF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5E1"/>
    <w:rsid w:val="003F15E1"/>
    <w:rsid w:val="00680136"/>
    <w:rsid w:val="00975B2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3F15E1"/>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15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15E1"/>
    <w:rPr>
      <w:rFonts w:ascii="Tahoma" w:hAnsi="Tahoma" w:cs="Tahoma"/>
      <w:sz w:val="16"/>
      <w:szCs w:val="16"/>
    </w:rPr>
  </w:style>
  <w:style w:type="character" w:customStyle="1" w:styleId="Heading2Char">
    <w:name w:val="Heading 2 Char"/>
    <w:basedOn w:val="DefaultParagraphFont"/>
    <w:link w:val="Heading2"/>
    <w:uiPriority w:val="9"/>
    <w:semiHidden/>
    <w:rsid w:val="003F15E1"/>
    <w:rPr>
      <w:rFonts w:asciiTheme="majorHAnsi" w:eastAsiaTheme="majorEastAsia" w:hAnsiTheme="majorHAnsi" w:cstheme="majorBidi"/>
      <w:b/>
      <w:bCs/>
      <w:color w:val="4F81BD" w:themeColor="accent1"/>
      <w:sz w:val="26"/>
      <w:szCs w:val="26"/>
      <w:lang w:bidi="ar-SA"/>
    </w:rPr>
  </w:style>
  <w:style w:type="paragraph" w:styleId="BodyText">
    <w:name w:val="Body Text"/>
    <w:basedOn w:val="Normal"/>
    <w:link w:val="BodyTextChar"/>
    <w:semiHidden/>
    <w:rsid w:val="003F15E1"/>
    <w:pPr>
      <w:spacing w:after="0" w:line="240" w:lineRule="auto"/>
      <w:jc w:val="lowKashida"/>
    </w:pPr>
    <w:rPr>
      <w:rFonts w:ascii="Times New Roman" w:eastAsia="Times New Roman" w:hAnsi="Times New Roman" w:cs="Yagut"/>
      <w:noProof/>
      <w:sz w:val="20"/>
      <w:szCs w:val="28"/>
      <w:lang w:bidi="ar-SA"/>
    </w:rPr>
  </w:style>
  <w:style w:type="character" w:customStyle="1" w:styleId="BodyTextChar">
    <w:name w:val="Body Text Char"/>
    <w:basedOn w:val="DefaultParagraphFont"/>
    <w:link w:val="BodyText"/>
    <w:semiHidden/>
    <w:rsid w:val="003F15E1"/>
    <w:rPr>
      <w:rFonts w:ascii="Times New Roman" w:eastAsia="Times New Roman" w:hAnsi="Times New Roman" w:cs="Yagut"/>
      <w:noProof/>
      <w:sz w:val="20"/>
      <w:szCs w:val="28"/>
      <w:lang w:bidi="ar-SA"/>
    </w:rPr>
  </w:style>
  <w:style w:type="paragraph" w:styleId="ListParagraph">
    <w:name w:val="List Paragraph"/>
    <w:basedOn w:val="Normal"/>
    <w:link w:val="ListParagraphChar"/>
    <w:uiPriority w:val="34"/>
    <w:qFormat/>
    <w:rsid w:val="003F15E1"/>
    <w:pPr>
      <w:bidi w:val="0"/>
      <w:spacing w:after="160" w:line="259" w:lineRule="auto"/>
      <w:ind w:left="720"/>
      <w:contextualSpacing/>
    </w:pPr>
    <w:rPr>
      <w:lang w:bidi="ar-SA"/>
    </w:rPr>
  </w:style>
  <w:style w:type="table" w:styleId="LightGrid-Accent2">
    <w:name w:val="Light Grid Accent 2"/>
    <w:basedOn w:val="TableNormal"/>
    <w:uiPriority w:val="62"/>
    <w:rsid w:val="003F15E1"/>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2">
    <w:name w:val="Light List Accent 2"/>
    <w:basedOn w:val="TableNormal"/>
    <w:uiPriority w:val="61"/>
    <w:rsid w:val="003F15E1"/>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styleId="CommentReference">
    <w:name w:val="annotation reference"/>
    <w:basedOn w:val="DefaultParagraphFont"/>
    <w:uiPriority w:val="99"/>
    <w:semiHidden/>
    <w:unhideWhenUsed/>
    <w:rsid w:val="003F15E1"/>
    <w:rPr>
      <w:sz w:val="16"/>
      <w:szCs w:val="16"/>
    </w:rPr>
  </w:style>
  <w:style w:type="paragraph" w:styleId="CommentText">
    <w:name w:val="annotation text"/>
    <w:basedOn w:val="Normal"/>
    <w:link w:val="CommentTextChar"/>
    <w:uiPriority w:val="99"/>
    <w:semiHidden/>
    <w:unhideWhenUsed/>
    <w:rsid w:val="003F15E1"/>
    <w:pPr>
      <w:spacing w:after="0" w:line="240" w:lineRule="auto"/>
    </w:pPr>
    <w:rPr>
      <w:rFonts w:ascii="Times New Roman" w:eastAsia="Times New Roman" w:hAnsi="Times New Roman" w:cs="Times New Roman"/>
      <w:sz w:val="20"/>
      <w:szCs w:val="20"/>
      <w:lang w:bidi="ar-SA"/>
    </w:rPr>
  </w:style>
  <w:style w:type="character" w:customStyle="1" w:styleId="CommentTextChar">
    <w:name w:val="Comment Text Char"/>
    <w:basedOn w:val="DefaultParagraphFont"/>
    <w:link w:val="CommentText"/>
    <w:uiPriority w:val="99"/>
    <w:semiHidden/>
    <w:rsid w:val="003F15E1"/>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3F15E1"/>
    <w:rPr>
      <w:b/>
      <w:bCs/>
    </w:rPr>
  </w:style>
  <w:style w:type="character" w:customStyle="1" w:styleId="CommentSubjectChar">
    <w:name w:val="Comment Subject Char"/>
    <w:basedOn w:val="CommentTextChar"/>
    <w:link w:val="CommentSubject"/>
    <w:uiPriority w:val="99"/>
    <w:semiHidden/>
    <w:rsid w:val="003F15E1"/>
    <w:rPr>
      <w:rFonts w:ascii="Times New Roman" w:eastAsia="Times New Roman" w:hAnsi="Times New Roman" w:cs="Times New Roman"/>
      <w:b/>
      <w:bCs/>
      <w:sz w:val="20"/>
      <w:szCs w:val="20"/>
      <w:lang w:bidi="ar-SA"/>
    </w:rPr>
  </w:style>
  <w:style w:type="character" w:customStyle="1" w:styleId="ListParagraphChar">
    <w:name w:val="List Paragraph Char"/>
    <w:link w:val="ListParagraph"/>
    <w:uiPriority w:val="34"/>
    <w:rsid w:val="003F15E1"/>
    <w:rPr>
      <w:lang w:bidi="ar-SA"/>
    </w:rPr>
  </w:style>
  <w:style w:type="paragraph" w:customStyle="1" w:styleId="Normal2">
    <w:name w:val="Normal2"/>
    <w:basedOn w:val="Normal"/>
    <w:link w:val="Normal2Char"/>
    <w:qFormat/>
    <w:rsid w:val="003F15E1"/>
    <w:pPr>
      <w:spacing w:before="120" w:after="120" w:line="580" w:lineRule="atLeast"/>
      <w:jc w:val="lowKashida"/>
    </w:pPr>
    <w:rPr>
      <w:rFonts w:ascii="Times New Roman" w:eastAsia="Times New Roman" w:hAnsi="Times New Roman" w:cs="B Nazanin"/>
      <w:color w:val="000000"/>
      <w:sz w:val="24"/>
      <w:szCs w:val="28"/>
      <w:lang w:val="x-none" w:eastAsia="x-none"/>
    </w:rPr>
  </w:style>
  <w:style w:type="character" w:customStyle="1" w:styleId="Normal2Char">
    <w:name w:val="Normal2 Char"/>
    <w:link w:val="Normal2"/>
    <w:rsid w:val="003F15E1"/>
    <w:rPr>
      <w:rFonts w:ascii="Times New Roman" w:eastAsia="Times New Roman" w:hAnsi="Times New Roman" w:cs="B Nazanin"/>
      <w:color w:val="000000"/>
      <w:sz w:val="24"/>
      <w:szCs w:val="28"/>
      <w:lang w:val="x-none" w:eastAsia="x-none"/>
    </w:rPr>
  </w:style>
  <w:style w:type="character" w:styleId="Hyperlink">
    <w:name w:val="Hyperlink"/>
    <w:basedOn w:val="DefaultParagraphFont"/>
    <w:uiPriority w:val="99"/>
    <w:unhideWhenUsed/>
    <w:rsid w:val="003F15E1"/>
    <w:rPr>
      <w:color w:val="0000FF" w:themeColor="hyperlink"/>
      <w:u w:val="single"/>
    </w:rPr>
  </w:style>
  <w:style w:type="character" w:styleId="Strong">
    <w:name w:val="Strong"/>
    <w:basedOn w:val="DefaultParagraphFont"/>
    <w:uiPriority w:val="22"/>
    <w:qFormat/>
    <w:rsid w:val="003F15E1"/>
    <w:rPr>
      <w:b/>
      <w:bCs/>
    </w:rPr>
  </w:style>
  <w:style w:type="paragraph" w:styleId="Title">
    <w:name w:val="Title"/>
    <w:aliases w:val="تیتر"/>
    <w:basedOn w:val="Heading2"/>
    <w:link w:val="TitleChar"/>
    <w:qFormat/>
    <w:rsid w:val="003F15E1"/>
    <w:pPr>
      <w:spacing w:line="360" w:lineRule="auto"/>
    </w:pPr>
    <w:rPr>
      <w:rFonts w:ascii="Times New Roman Bold" w:eastAsia="Times New Roman" w:hAnsi="Times New Roman Bold" w:cs="B Titr"/>
      <w:b w:val="0"/>
      <w:bCs w:val="0"/>
      <w:noProof/>
      <w:color w:val="000000"/>
      <w:sz w:val="24"/>
      <w:szCs w:val="28"/>
      <w:lang w:val="x-none" w:eastAsia="x-none" w:bidi="fa-IR"/>
    </w:rPr>
  </w:style>
  <w:style w:type="character" w:customStyle="1" w:styleId="TitleChar">
    <w:name w:val="Title Char"/>
    <w:aliases w:val="تیتر Char"/>
    <w:basedOn w:val="DefaultParagraphFont"/>
    <w:link w:val="Title"/>
    <w:rsid w:val="003F15E1"/>
    <w:rPr>
      <w:rFonts w:ascii="Times New Roman Bold" w:eastAsia="Times New Roman" w:hAnsi="Times New Roman Bold" w:cs="B Titr"/>
      <w:noProof/>
      <w:color w:val="000000"/>
      <w:sz w:val="24"/>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3F15E1"/>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15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15E1"/>
    <w:rPr>
      <w:rFonts w:ascii="Tahoma" w:hAnsi="Tahoma" w:cs="Tahoma"/>
      <w:sz w:val="16"/>
      <w:szCs w:val="16"/>
    </w:rPr>
  </w:style>
  <w:style w:type="character" w:customStyle="1" w:styleId="Heading2Char">
    <w:name w:val="Heading 2 Char"/>
    <w:basedOn w:val="DefaultParagraphFont"/>
    <w:link w:val="Heading2"/>
    <w:uiPriority w:val="9"/>
    <w:semiHidden/>
    <w:rsid w:val="003F15E1"/>
    <w:rPr>
      <w:rFonts w:asciiTheme="majorHAnsi" w:eastAsiaTheme="majorEastAsia" w:hAnsiTheme="majorHAnsi" w:cstheme="majorBidi"/>
      <w:b/>
      <w:bCs/>
      <w:color w:val="4F81BD" w:themeColor="accent1"/>
      <w:sz w:val="26"/>
      <w:szCs w:val="26"/>
      <w:lang w:bidi="ar-SA"/>
    </w:rPr>
  </w:style>
  <w:style w:type="paragraph" w:styleId="BodyText">
    <w:name w:val="Body Text"/>
    <w:basedOn w:val="Normal"/>
    <w:link w:val="BodyTextChar"/>
    <w:semiHidden/>
    <w:rsid w:val="003F15E1"/>
    <w:pPr>
      <w:spacing w:after="0" w:line="240" w:lineRule="auto"/>
      <w:jc w:val="lowKashida"/>
    </w:pPr>
    <w:rPr>
      <w:rFonts w:ascii="Times New Roman" w:eastAsia="Times New Roman" w:hAnsi="Times New Roman" w:cs="Yagut"/>
      <w:noProof/>
      <w:sz w:val="20"/>
      <w:szCs w:val="28"/>
      <w:lang w:bidi="ar-SA"/>
    </w:rPr>
  </w:style>
  <w:style w:type="character" w:customStyle="1" w:styleId="BodyTextChar">
    <w:name w:val="Body Text Char"/>
    <w:basedOn w:val="DefaultParagraphFont"/>
    <w:link w:val="BodyText"/>
    <w:semiHidden/>
    <w:rsid w:val="003F15E1"/>
    <w:rPr>
      <w:rFonts w:ascii="Times New Roman" w:eastAsia="Times New Roman" w:hAnsi="Times New Roman" w:cs="Yagut"/>
      <w:noProof/>
      <w:sz w:val="20"/>
      <w:szCs w:val="28"/>
      <w:lang w:bidi="ar-SA"/>
    </w:rPr>
  </w:style>
  <w:style w:type="paragraph" w:styleId="ListParagraph">
    <w:name w:val="List Paragraph"/>
    <w:basedOn w:val="Normal"/>
    <w:link w:val="ListParagraphChar"/>
    <w:uiPriority w:val="34"/>
    <w:qFormat/>
    <w:rsid w:val="003F15E1"/>
    <w:pPr>
      <w:bidi w:val="0"/>
      <w:spacing w:after="160" w:line="259" w:lineRule="auto"/>
      <w:ind w:left="720"/>
      <w:contextualSpacing/>
    </w:pPr>
    <w:rPr>
      <w:lang w:bidi="ar-SA"/>
    </w:rPr>
  </w:style>
  <w:style w:type="table" w:styleId="LightGrid-Accent2">
    <w:name w:val="Light Grid Accent 2"/>
    <w:basedOn w:val="TableNormal"/>
    <w:uiPriority w:val="62"/>
    <w:rsid w:val="003F15E1"/>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2">
    <w:name w:val="Light List Accent 2"/>
    <w:basedOn w:val="TableNormal"/>
    <w:uiPriority w:val="61"/>
    <w:rsid w:val="003F15E1"/>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styleId="CommentReference">
    <w:name w:val="annotation reference"/>
    <w:basedOn w:val="DefaultParagraphFont"/>
    <w:uiPriority w:val="99"/>
    <w:semiHidden/>
    <w:unhideWhenUsed/>
    <w:rsid w:val="003F15E1"/>
    <w:rPr>
      <w:sz w:val="16"/>
      <w:szCs w:val="16"/>
    </w:rPr>
  </w:style>
  <w:style w:type="paragraph" w:styleId="CommentText">
    <w:name w:val="annotation text"/>
    <w:basedOn w:val="Normal"/>
    <w:link w:val="CommentTextChar"/>
    <w:uiPriority w:val="99"/>
    <w:semiHidden/>
    <w:unhideWhenUsed/>
    <w:rsid w:val="003F15E1"/>
    <w:pPr>
      <w:spacing w:after="0" w:line="240" w:lineRule="auto"/>
    </w:pPr>
    <w:rPr>
      <w:rFonts w:ascii="Times New Roman" w:eastAsia="Times New Roman" w:hAnsi="Times New Roman" w:cs="Times New Roman"/>
      <w:sz w:val="20"/>
      <w:szCs w:val="20"/>
      <w:lang w:bidi="ar-SA"/>
    </w:rPr>
  </w:style>
  <w:style w:type="character" w:customStyle="1" w:styleId="CommentTextChar">
    <w:name w:val="Comment Text Char"/>
    <w:basedOn w:val="DefaultParagraphFont"/>
    <w:link w:val="CommentText"/>
    <w:uiPriority w:val="99"/>
    <w:semiHidden/>
    <w:rsid w:val="003F15E1"/>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3F15E1"/>
    <w:rPr>
      <w:b/>
      <w:bCs/>
    </w:rPr>
  </w:style>
  <w:style w:type="character" w:customStyle="1" w:styleId="CommentSubjectChar">
    <w:name w:val="Comment Subject Char"/>
    <w:basedOn w:val="CommentTextChar"/>
    <w:link w:val="CommentSubject"/>
    <w:uiPriority w:val="99"/>
    <w:semiHidden/>
    <w:rsid w:val="003F15E1"/>
    <w:rPr>
      <w:rFonts w:ascii="Times New Roman" w:eastAsia="Times New Roman" w:hAnsi="Times New Roman" w:cs="Times New Roman"/>
      <w:b/>
      <w:bCs/>
      <w:sz w:val="20"/>
      <w:szCs w:val="20"/>
      <w:lang w:bidi="ar-SA"/>
    </w:rPr>
  </w:style>
  <w:style w:type="character" w:customStyle="1" w:styleId="ListParagraphChar">
    <w:name w:val="List Paragraph Char"/>
    <w:link w:val="ListParagraph"/>
    <w:uiPriority w:val="34"/>
    <w:rsid w:val="003F15E1"/>
    <w:rPr>
      <w:lang w:bidi="ar-SA"/>
    </w:rPr>
  </w:style>
  <w:style w:type="paragraph" w:customStyle="1" w:styleId="Normal2">
    <w:name w:val="Normal2"/>
    <w:basedOn w:val="Normal"/>
    <w:link w:val="Normal2Char"/>
    <w:qFormat/>
    <w:rsid w:val="003F15E1"/>
    <w:pPr>
      <w:spacing w:before="120" w:after="120" w:line="580" w:lineRule="atLeast"/>
      <w:jc w:val="lowKashida"/>
    </w:pPr>
    <w:rPr>
      <w:rFonts w:ascii="Times New Roman" w:eastAsia="Times New Roman" w:hAnsi="Times New Roman" w:cs="B Nazanin"/>
      <w:color w:val="000000"/>
      <w:sz w:val="24"/>
      <w:szCs w:val="28"/>
      <w:lang w:val="x-none" w:eastAsia="x-none"/>
    </w:rPr>
  </w:style>
  <w:style w:type="character" w:customStyle="1" w:styleId="Normal2Char">
    <w:name w:val="Normal2 Char"/>
    <w:link w:val="Normal2"/>
    <w:rsid w:val="003F15E1"/>
    <w:rPr>
      <w:rFonts w:ascii="Times New Roman" w:eastAsia="Times New Roman" w:hAnsi="Times New Roman" w:cs="B Nazanin"/>
      <w:color w:val="000000"/>
      <w:sz w:val="24"/>
      <w:szCs w:val="28"/>
      <w:lang w:val="x-none" w:eastAsia="x-none"/>
    </w:rPr>
  </w:style>
  <w:style w:type="character" w:styleId="Hyperlink">
    <w:name w:val="Hyperlink"/>
    <w:basedOn w:val="DefaultParagraphFont"/>
    <w:uiPriority w:val="99"/>
    <w:unhideWhenUsed/>
    <w:rsid w:val="003F15E1"/>
    <w:rPr>
      <w:color w:val="0000FF" w:themeColor="hyperlink"/>
      <w:u w:val="single"/>
    </w:rPr>
  </w:style>
  <w:style w:type="character" w:styleId="Strong">
    <w:name w:val="Strong"/>
    <w:basedOn w:val="DefaultParagraphFont"/>
    <w:uiPriority w:val="22"/>
    <w:qFormat/>
    <w:rsid w:val="003F15E1"/>
    <w:rPr>
      <w:b/>
      <w:bCs/>
    </w:rPr>
  </w:style>
  <w:style w:type="paragraph" w:styleId="Title">
    <w:name w:val="Title"/>
    <w:aliases w:val="تیتر"/>
    <w:basedOn w:val="Heading2"/>
    <w:link w:val="TitleChar"/>
    <w:qFormat/>
    <w:rsid w:val="003F15E1"/>
    <w:pPr>
      <w:spacing w:line="360" w:lineRule="auto"/>
    </w:pPr>
    <w:rPr>
      <w:rFonts w:ascii="Times New Roman Bold" w:eastAsia="Times New Roman" w:hAnsi="Times New Roman Bold" w:cs="B Titr"/>
      <w:b w:val="0"/>
      <w:bCs w:val="0"/>
      <w:noProof/>
      <w:color w:val="000000"/>
      <w:sz w:val="24"/>
      <w:szCs w:val="28"/>
      <w:lang w:val="x-none" w:eastAsia="x-none" w:bidi="fa-IR"/>
    </w:rPr>
  </w:style>
  <w:style w:type="character" w:customStyle="1" w:styleId="TitleChar">
    <w:name w:val="Title Char"/>
    <w:aliases w:val="تیتر Char"/>
    <w:basedOn w:val="DefaultParagraphFont"/>
    <w:link w:val="Title"/>
    <w:rsid w:val="003F15E1"/>
    <w:rPr>
      <w:rFonts w:ascii="Times New Roman Bold" w:eastAsia="Times New Roman" w:hAnsi="Times New Roman Bold" w:cs="B Titr"/>
      <w:noProof/>
      <w:color w:val="000000"/>
      <w:sz w:val="24"/>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avoshianazar@gmail.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Nalimohamadi44@gmail.com" TargetMode="External"/><Relationship Id="rId12"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hyperlink" Target="https://newresearch.medilam.ac.ir/search.php?sid=1&amp;slc_lang=fa&amp;srchterm=%D8%A7%D8%AD%DB%8C%D8%A7+%D9%82%D9%84%D8%A8%DB%8C-+%D8%B1%DB%8C%D9%88%DB%8C" TargetMode="External"/><Relationship Id="rId4" Type="http://schemas.openxmlformats.org/officeDocument/2006/relationships/settings" Target="settings.xml"/><Relationship Id="rId9" Type="http://schemas.openxmlformats.org/officeDocument/2006/relationships/hyperlink" Target="https://newresearch.medilam.ac.ir/search.php?sid=1&amp;slc_lang=fa&amp;srchterm=%D8%A2%D9%85%D9%88%D8%B2%D8%B4"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a-I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Sheet3!$F$5</c:f>
              <c:strCache>
                <c:ptCount val="1"/>
                <c:pt idx="0">
                  <c:v>آموزش با مانکن</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Sheet3!$E$6:$E$8</c:f>
              <c:strCache>
                <c:ptCount val="3"/>
                <c:pt idx="0">
                  <c:v>قبل آموزش</c:v>
                </c:pt>
                <c:pt idx="1">
                  <c:v>بلافاصله بعد آموزش</c:v>
                </c:pt>
                <c:pt idx="2">
                  <c:v>یک ماه بعد از آموزش</c:v>
                </c:pt>
              </c:strCache>
            </c:strRef>
          </c:cat>
          <c:val>
            <c:numRef>
              <c:f>Sheet3!$F$6:$F$8</c:f>
              <c:numCache>
                <c:formatCode>General</c:formatCode>
                <c:ptCount val="3"/>
                <c:pt idx="0">
                  <c:v>12.261904761904761</c:v>
                </c:pt>
                <c:pt idx="1">
                  <c:v>18.666666666666661</c:v>
                </c:pt>
                <c:pt idx="2">
                  <c:v>16.190476190476193</c:v>
                </c:pt>
              </c:numCache>
            </c:numRef>
          </c:val>
          <c:smooth val="0"/>
          <c:extLst xmlns:c16r2="http://schemas.microsoft.com/office/drawing/2015/06/chart">
            <c:ext xmlns:c16="http://schemas.microsoft.com/office/drawing/2014/chart" uri="{C3380CC4-5D6E-409C-BE32-E72D297353CC}">
              <c16:uniqueId val="{00000000-0EEE-4E9C-A9B6-A9AB3D068740}"/>
            </c:ext>
          </c:extLst>
        </c:ser>
        <c:ser>
          <c:idx val="1"/>
          <c:order val="1"/>
          <c:tx>
            <c:strRef>
              <c:f>Sheet3!$G$5</c:f>
              <c:strCache>
                <c:ptCount val="1"/>
                <c:pt idx="0">
                  <c:v>آموزش با فیلم</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Sheet3!$E$6:$E$8</c:f>
              <c:strCache>
                <c:ptCount val="3"/>
                <c:pt idx="0">
                  <c:v>قبل آموزش</c:v>
                </c:pt>
                <c:pt idx="1">
                  <c:v>بلافاصله بعد آموزش</c:v>
                </c:pt>
                <c:pt idx="2">
                  <c:v>یک ماه بعد از آموزش</c:v>
                </c:pt>
              </c:strCache>
            </c:strRef>
          </c:cat>
          <c:val>
            <c:numRef>
              <c:f>Sheet3!$G$6:$G$8</c:f>
              <c:numCache>
                <c:formatCode>General</c:formatCode>
                <c:ptCount val="3"/>
                <c:pt idx="0">
                  <c:v>14.119047619047619</c:v>
                </c:pt>
                <c:pt idx="1">
                  <c:v>17.738095238095237</c:v>
                </c:pt>
                <c:pt idx="2">
                  <c:v>15.30952380952381</c:v>
                </c:pt>
              </c:numCache>
            </c:numRef>
          </c:val>
          <c:smooth val="0"/>
          <c:extLst xmlns:c16r2="http://schemas.microsoft.com/office/drawing/2015/06/chart">
            <c:ext xmlns:c16="http://schemas.microsoft.com/office/drawing/2014/chart" uri="{C3380CC4-5D6E-409C-BE32-E72D297353CC}">
              <c16:uniqueId val="{00000001-0EEE-4E9C-A9B6-A9AB3D068740}"/>
            </c:ext>
          </c:extLst>
        </c:ser>
        <c:dLbls>
          <c:showLegendKey val="0"/>
          <c:showVal val="0"/>
          <c:showCatName val="0"/>
          <c:showSerName val="0"/>
          <c:showPercent val="0"/>
          <c:showBubbleSize val="0"/>
        </c:dLbls>
        <c:marker val="1"/>
        <c:smooth val="0"/>
        <c:axId val="381005184"/>
        <c:axId val="243844224"/>
      </c:lineChart>
      <c:catAx>
        <c:axId val="3810051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243844224"/>
        <c:crosses val="autoZero"/>
        <c:auto val="1"/>
        <c:lblAlgn val="ctr"/>
        <c:lblOffset val="100"/>
        <c:noMultiLvlLbl val="0"/>
      </c:catAx>
      <c:valAx>
        <c:axId val="243844224"/>
        <c:scaling>
          <c:orientation val="minMax"/>
          <c:max val="19"/>
          <c:min val="1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a-IR"/>
                  <a:t>میانگین آگاهی</a:t>
                </a:r>
                <a:endParaRPr lang="en-US"/>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3810051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fa-I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Sheet3!$F$20</c:f>
              <c:strCache>
                <c:ptCount val="1"/>
                <c:pt idx="0">
                  <c:v>آموزش با مانکن</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Sheet3!$E$21:$E$23</c:f>
              <c:strCache>
                <c:ptCount val="3"/>
                <c:pt idx="0">
                  <c:v>قبل آموزش</c:v>
                </c:pt>
                <c:pt idx="1">
                  <c:v>بلافاصله بعد آموزش</c:v>
                </c:pt>
                <c:pt idx="2">
                  <c:v>یک ماه بعد از آموزش</c:v>
                </c:pt>
              </c:strCache>
            </c:strRef>
          </c:cat>
          <c:val>
            <c:numRef>
              <c:f>Sheet3!$F$21:$F$23</c:f>
              <c:numCache>
                <c:formatCode>General</c:formatCode>
                <c:ptCount val="3"/>
                <c:pt idx="0">
                  <c:v>21.714285714285719</c:v>
                </c:pt>
                <c:pt idx="1">
                  <c:v>35.214285714285715</c:v>
                </c:pt>
                <c:pt idx="2">
                  <c:v>31.904761904761902</c:v>
                </c:pt>
              </c:numCache>
            </c:numRef>
          </c:val>
          <c:smooth val="0"/>
          <c:extLst xmlns:c16r2="http://schemas.microsoft.com/office/drawing/2015/06/chart">
            <c:ext xmlns:c16="http://schemas.microsoft.com/office/drawing/2014/chart" uri="{C3380CC4-5D6E-409C-BE32-E72D297353CC}">
              <c16:uniqueId val="{00000000-6A19-4052-8D9C-9B4B2A3D0675}"/>
            </c:ext>
          </c:extLst>
        </c:ser>
        <c:ser>
          <c:idx val="1"/>
          <c:order val="1"/>
          <c:tx>
            <c:strRef>
              <c:f>Sheet3!$G$20</c:f>
              <c:strCache>
                <c:ptCount val="1"/>
                <c:pt idx="0">
                  <c:v>آموزش با فیلم</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Sheet3!$E$21:$E$23</c:f>
              <c:strCache>
                <c:ptCount val="3"/>
                <c:pt idx="0">
                  <c:v>قبل آموزش</c:v>
                </c:pt>
                <c:pt idx="1">
                  <c:v>بلافاصله بعد آموزش</c:v>
                </c:pt>
                <c:pt idx="2">
                  <c:v>یک ماه بعد از آموزش</c:v>
                </c:pt>
              </c:strCache>
            </c:strRef>
          </c:cat>
          <c:val>
            <c:numRef>
              <c:f>Sheet3!$G$21:$G$23</c:f>
              <c:numCache>
                <c:formatCode>General</c:formatCode>
                <c:ptCount val="3"/>
                <c:pt idx="0">
                  <c:v>27.5</c:v>
                </c:pt>
                <c:pt idx="1">
                  <c:v>35.5</c:v>
                </c:pt>
                <c:pt idx="2">
                  <c:v>32.142857142857139</c:v>
                </c:pt>
              </c:numCache>
            </c:numRef>
          </c:val>
          <c:smooth val="0"/>
          <c:extLst xmlns:c16r2="http://schemas.microsoft.com/office/drawing/2015/06/chart">
            <c:ext xmlns:c16="http://schemas.microsoft.com/office/drawing/2014/chart" uri="{C3380CC4-5D6E-409C-BE32-E72D297353CC}">
              <c16:uniqueId val="{00000001-6A19-4052-8D9C-9B4B2A3D0675}"/>
            </c:ext>
          </c:extLst>
        </c:ser>
        <c:dLbls>
          <c:showLegendKey val="0"/>
          <c:showVal val="0"/>
          <c:showCatName val="0"/>
          <c:showSerName val="0"/>
          <c:showPercent val="0"/>
          <c:showBubbleSize val="0"/>
        </c:dLbls>
        <c:marker val="1"/>
        <c:smooth val="0"/>
        <c:axId val="243857664"/>
        <c:axId val="289706368"/>
      </c:lineChart>
      <c:catAx>
        <c:axId val="243857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289706368"/>
        <c:crosses val="autoZero"/>
        <c:auto val="1"/>
        <c:lblAlgn val="ctr"/>
        <c:lblOffset val="100"/>
        <c:noMultiLvlLbl val="0"/>
      </c:catAx>
      <c:valAx>
        <c:axId val="289706368"/>
        <c:scaling>
          <c:orientation val="minMax"/>
          <c:max val="36"/>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a-IR"/>
                  <a:t>میانگین مهارت</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crossAx val="2438576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a-I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a-I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8790</Words>
  <Characters>50107</Characters>
  <Application>Microsoft Office Word</Application>
  <DocSecurity>0</DocSecurity>
  <Lines>417</Lines>
  <Paragraphs>117</Paragraphs>
  <ScaleCrop>false</ScaleCrop>
  <Company/>
  <LinksUpToDate>false</LinksUpToDate>
  <CharactersWithSpaces>58780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2023-11-29T06:41:00Z</dcterms:created>
  <dcterms:modified xsi:type="dcterms:W3CDTF">2023-11-29T06:43:00Z</dcterms:modified>
</cp:coreProperties>
</file>